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zh-CN"/>
        </w:rPr>
      </w:pPr>
      <w:bookmarkStart w:id="12" w:name="_GoBack"/>
      <w:bookmarkEnd w:id="12"/>
    </w:p>
    <w:p>
      <w:pPr>
        <w:pStyle w:val="22"/>
        <w:spacing w:line="480" w:lineRule="auto"/>
        <w:jc w:val="center"/>
        <w:rPr>
          <w:rFonts w:ascii="黑体" w:hAnsi="黑体" w:eastAsia="黑体" w:cstheme="minorBidi"/>
          <w:b/>
          <w:color w:val="auto"/>
          <w:kern w:val="2"/>
          <w:sz w:val="72"/>
          <w:szCs w:val="28"/>
          <w:lang w:val="zh-CN"/>
        </w:rPr>
      </w:pPr>
    </w:p>
    <w:p>
      <w:pPr>
        <w:pStyle w:val="22"/>
        <w:spacing w:line="480" w:lineRule="auto"/>
        <w:jc w:val="center"/>
        <w:rPr>
          <w:rFonts w:ascii="黑体" w:hAnsi="黑体" w:eastAsia="黑体" w:cstheme="minorBidi"/>
          <w:b/>
          <w:color w:val="auto"/>
          <w:kern w:val="2"/>
          <w:sz w:val="72"/>
          <w:szCs w:val="28"/>
          <w:lang w:val="zh-CN"/>
        </w:rPr>
      </w:pPr>
    </w:p>
    <w:p>
      <w:pPr>
        <w:pStyle w:val="22"/>
        <w:spacing w:line="480" w:lineRule="auto"/>
        <w:jc w:val="center"/>
        <w:rPr>
          <w:rFonts w:ascii="黑体" w:hAnsi="黑体" w:eastAsia="黑体" w:cstheme="minorBidi"/>
          <w:b/>
          <w:color w:val="auto"/>
          <w:kern w:val="2"/>
          <w:sz w:val="48"/>
          <w:szCs w:val="48"/>
          <w:lang w:val="zh-CN"/>
        </w:rPr>
      </w:pPr>
      <w:r>
        <w:rPr>
          <w:rFonts w:hint="eastAsia" w:ascii="黑体" w:hAnsi="黑体" w:eastAsia="黑体" w:cstheme="minorBidi"/>
          <w:b/>
          <w:color w:val="auto"/>
          <w:kern w:val="2"/>
          <w:sz w:val="48"/>
          <w:szCs w:val="48"/>
          <w:lang w:val="zh-CN"/>
        </w:rPr>
        <w:t>工程建设强制性国家标准</w:t>
      </w:r>
    </w:p>
    <w:p>
      <w:pPr>
        <w:pStyle w:val="22"/>
        <w:spacing w:line="480" w:lineRule="auto"/>
        <w:jc w:val="center"/>
        <w:rPr>
          <w:rFonts w:ascii="黑体" w:hAnsi="黑体" w:eastAsia="黑体" w:cstheme="minorBidi"/>
          <w:b/>
          <w:color w:val="auto"/>
          <w:kern w:val="2"/>
          <w:sz w:val="48"/>
          <w:szCs w:val="48"/>
          <w:lang w:val="zh-CN"/>
        </w:rPr>
      </w:pPr>
      <w:r>
        <w:rPr>
          <w:rFonts w:hint="eastAsia" w:ascii="黑体" w:hAnsi="黑体" w:eastAsia="黑体" w:cstheme="minorBidi"/>
          <w:b/>
          <w:color w:val="auto"/>
          <w:kern w:val="2"/>
          <w:sz w:val="48"/>
          <w:szCs w:val="48"/>
          <w:lang w:val="zh-CN"/>
        </w:rPr>
        <w:t>《电池生产与处置工程项目规范</w:t>
      </w:r>
      <w:r>
        <w:rPr>
          <w:rFonts w:ascii="黑体" w:hAnsi="黑体" w:eastAsia="黑体" w:cstheme="minorBidi"/>
          <w:b/>
          <w:color w:val="auto"/>
          <w:kern w:val="2"/>
          <w:sz w:val="48"/>
          <w:szCs w:val="48"/>
          <w:lang w:val="zh-CN"/>
        </w:rPr>
        <w:t>》</w:t>
      </w:r>
    </w:p>
    <w:p>
      <w:pPr>
        <w:pStyle w:val="22"/>
        <w:spacing w:line="480" w:lineRule="auto"/>
        <w:jc w:val="center"/>
        <w:rPr>
          <w:rFonts w:ascii="黑体" w:hAnsi="黑体" w:eastAsia="黑体"/>
          <w:b/>
          <w:color w:val="auto"/>
          <w:sz w:val="72"/>
          <w:szCs w:val="84"/>
          <w:lang w:val="zh-CN"/>
        </w:rPr>
      </w:pPr>
    </w:p>
    <w:p>
      <w:pPr>
        <w:pStyle w:val="22"/>
        <w:spacing w:line="480" w:lineRule="auto"/>
        <w:jc w:val="center"/>
        <w:rPr>
          <w:rFonts w:ascii="黑体" w:hAnsi="黑体" w:eastAsia="黑体" w:cstheme="minorBidi"/>
          <w:b/>
          <w:color w:val="auto"/>
          <w:kern w:val="2"/>
          <w:sz w:val="44"/>
          <w:szCs w:val="44"/>
          <w:lang w:val="zh-CN"/>
        </w:rPr>
      </w:pPr>
      <w:r>
        <w:rPr>
          <w:rFonts w:hint="eastAsia" w:ascii="黑体" w:hAnsi="黑体" w:eastAsia="黑体"/>
          <w:b/>
          <w:color w:val="auto"/>
          <w:sz w:val="44"/>
          <w:szCs w:val="44"/>
          <w:lang w:val="zh-CN"/>
        </w:rPr>
        <w:t>（征求意见稿）</w:t>
      </w:r>
    </w:p>
    <w:p>
      <w:pPr>
        <w:jc w:val="center"/>
        <w:rPr>
          <w:sz w:val="72"/>
          <w:szCs w:val="84"/>
          <w:lang w:val="zh-CN"/>
        </w:rPr>
      </w:pPr>
    </w:p>
    <w:p>
      <w:pPr>
        <w:jc w:val="center"/>
        <w:rPr>
          <w:sz w:val="72"/>
          <w:szCs w:val="84"/>
          <w:lang w:val="zh-CN"/>
        </w:rPr>
      </w:pPr>
    </w:p>
    <w:p>
      <w:pPr>
        <w:jc w:val="center"/>
        <w:rPr>
          <w:sz w:val="72"/>
          <w:szCs w:val="84"/>
          <w:lang w:val="zh-CN"/>
        </w:rPr>
      </w:pPr>
    </w:p>
    <w:p>
      <w:pPr>
        <w:rPr>
          <w:sz w:val="72"/>
          <w:szCs w:val="84"/>
          <w:lang w:val="zh-CN"/>
        </w:rPr>
      </w:pPr>
    </w:p>
    <w:p>
      <w:pPr>
        <w:jc w:val="center"/>
        <w:rPr>
          <w:sz w:val="72"/>
          <w:szCs w:val="84"/>
          <w:lang w:val="zh-CN"/>
        </w:rPr>
      </w:pPr>
    </w:p>
    <w:p>
      <w:pPr>
        <w:jc w:val="center"/>
        <w:rPr>
          <w:sz w:val="32"/>
          <w:szCs w:val="32"/>
          <w:lang w:val="zh-CN"/>
        </w:rPr>
      </w:pPr>
      <w:r>
        <w:rPr>
          <w:rFonts w:hint="eastAsia"/>
          <w:sz w:val="32"/>
          <w:szCs w:val="32"/>
          <w:lang w:val="zh-CN"/>
        </w:rPr>
        <w:t>2020年</w:t>
      </w:r>
      <w:r>
        <w:rPr>
          <w:sz w:val="32"/>
          <w:szCs w:val="32"/>
          <w:lang w:val="zh-CN"/>
        </w:rPr>
        <w:t>11</w:t>
      </w:r>
      <w:r>
        <w:rPr>
          <w:rFonts w:hint="eastAsia"/>
          <w:sz w:val="32"/>
          <w:szCs w:val="32"/>
          <w:lang w:val="zh-CN"/>
        </w:rPr>
        <w:t>月</w:t>
      </w:r>
    </w:p>
    <w:p/>
    <w:p/>
    <w:p/>
    <w:p/>
    <w:p>
      <w:pPr>
        <w:jc w:val="center"/>
        <w:rPr>
          <w:b/>
          <w:sz w:val="28"/>
          <w:szCs w:val="28"/>
        </w:rPr>
      </w:pPr>
    </w:p>
    <w:p>
      <w:pPr>
        <w:widowControl/>
        <w:tabs>
          <w:tab w:val="right" w:leader="dot" w:pos="8296"/>
        </w:tabs>
        <w:spacing w:after="100" w:line="276" w:lineRule="auto"/>
        <w:jc w:val="center"/>
        <w:rPr>
          <w:rFonts w:hint="eastAsia" w:ascii="Calibri" w:hAnsi="Calibri" w:eastAsia="宋体" w:cs="Times New Roman"/>
          <w:b/>
          <w:kern w:val="0"/>
          <w:sz w:val="28"/>
          <w:szCs w:val="28"/>
        </w:rPr>
        <w:sectPr>
          <w:pgSz w:w="11906" w:h="16838"/>
          <w:pgMar w:top="1531" w:right="1417" w:bottom="1531" w:left="1417" w:header="851" w:footer="992" w:gutter="0"/>
          <w:cols w:space="720" w:num="1"/>
          <w:docGrid w:type="lines" w:linePitch="312" w:charSpace="0"/>
        </w:sectPr>
      </w:pPr>
    </w:p>
    <w:p>
      <w:pPr>
        <w:widowControl/>
        <w:tabs>
          <w:tab w:val="right" w:leader="dot" w:pos="8296"/>
        </w:tabs>
        <w:spacing w:after="100" w:line="276" w:lineRule="auto"/>
        <w:jc w:val="center"/>
        <w:rPr>
          <w:rFonts w:ascii="Calibri" w:hAnsi="Calibri" w:eastAsia="宋体" w:cs="Times New Roman"/>
          <w:b/>
          <w:kern w:val="0"/>
          <w:sz w:val="28"/>
          <w:szCs w:val="28"/>
        </w:rPr>
      </w:pPr>
      <w:r>
        <w:rPr>
          <w:rFonts w:hint="eastAsia" w:ascii="Calibri" w:hAnsi="Calibri" w:eastAsia="宋体" w:cs="Times New Roman"/>
          <w:b/>
          <w:kern w:val="0"/>
          <w:sz w:val="28"/>
          <w:szCs w:val="28"/>
        </w:rPr>
        <w:t>目   次</w:t>
      </w:r>
    </w:p>
    <w:p>
      <w:pPr>
        <w:pStyle w:val="11"/>
        <w:spacing w:line="360" w:lineRule="auto"/>
        <w:rPr>
          <w:rFonts w:asciiTheme="minorEastAsia" w:hAnsiTheme="minorEastAsia" w:eastAsiaTheme="minorEastAsia" w:cstheme="minorBidi"/>
          <w:kern w:val="2"/>
        </w:rPr>
      </w:pPr>
      <w:r>
        <w:rPr>
          <w:rFonts w:asciiTheme="minorEastAsia" w:hAnsiTheme="minorEastAsia" w:eastAsiaTheme="minorEastAsia"/>
          <w:kern w:val="0"/>
        </w:rPr>
        <w:fldChar w:fldCharType="begin"/>
      </w:r>
      <w:r>
        <w:rPr>
          <w:rFonts w:asciiTheme="minorEastAsia" w:hAnsiTheme="minorEastAsia" w:eastAsiaTheme="minorEastAsia"/>
          <w:kern w:val="0"/>
        </w:rPr>
        <w:instrText xml:space="preserve"> TOC \o "1-2" \h \z \u </w:instrText>
      </w:r>
      <w:r>
        <w:rPr>
          <w:rFonts w:asciiTheme="minorEastAsia" w:hAnsiTheme="minorEastAsia" w:eastAsiaTheme="minorEastAsia"/>
          <w:kern w:val="0"/>
        </w:rPr>
        <w:fldChar w:fldCharType="separate"/>
      </w:r>
      <w:r>
        <w:fldChar w:fldCharType="begin"/>
      </w:r>
      <w:r>
        <w:instrText xml:space="preserve"> HYPERLINK \l "_Toc54785056" </w:instrText>
      </w:r>
      <w:r>
        <w:fldChar w:fldCharType="separate"/>
      </w:r>
      <w:r>
        <w:rPr>
          <w:rStyle w:val="18"/>
          <w:rFonts w:asciiTheme="minorEastAsia" w:hAnsiTheme="minorEastAsia" w:eastAsiaTheme="minorEastAsia"/>
        </w:rPr>
        <w:t xml:space="preserve">1  </w:t>
      </w:r>
      <w:r>
        <w:rPr>
          <w:rStyle w:val="18"/>
          <w:rFonts w:hint="eastAsia" w:asciiTheme="minorEastAsia" w:hAnsiTheme="minorEastAsia" w:eastAsiaTheme="minorEastAsia"/>
        </w:rPr>
        <w:t>总则</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_Toc54785056 \h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1"/>
        <w:spacing w:line="360" w:lineRule="auto"/>
        <w:rPr>
          <w:rFonts w:asciiTheme="minorEastAsia" w:hAnsiTheme="minorEastAsia" w:eastAsiaTheme="minorEastAsia" w:cstheme="minorBidi"/>
          <w:kern w:val="2"/>
        </w:rPr>
      </w:pPr>
      <w:r>
        <w:fldChar w:fldCharType="begin"/>
      </w:r>
      <w:r>
        <w:instrText xml:space="preserve"> HYPERLINK \l "_Toc54785057" </w:instrText>
      </w:r>
      <w:r>
        <w:fldChar w:fldCharType="separate"/>
      </w:r>
      <w:r>
        <w:rPr>
          <w:rStyle w:val="18"/>
          <w:rFonts w:asciiTheme="minorEastAsia" w:hAnsiTheme="minorEastAsia" w:eastAsiaTheme="minorEastAsia"/>
        </w:rPr>
        <w:t xml:space="preserve">2  </w:t>
      </w:r>
      <w:r>
        <w:rPr>
          <w:rStyle w:val="18"/>
          <w:rFonts w:hint="eastAsia" w:asciiTheme="minorEastAsia" w:hAnsiTheme="minorEastAsia" w:eastAsiaTheme="minorEastAsia"/>
        </w:rPr>
        <w:t>基本规定</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_Toc54785057 \h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1"/>
        <w:spacing w:line="360" w:lineRule="auto"/>
        <w:rPr>
          <w:rFonts w:asciiTheme="minorEastAsia" w:hAnsiTheme="minorEastAsia" w:eastAsiaTheme="minorEastAsia" w:cstheme="minorBidi"/>
          <w:kern w:val="2"/>
        </w:rPr>
      </w:pPr>
      <w:r>
        <w:fldChar w:fldCharType="begin"/>
      </w:r>
      <w:r>
        <w:instrText xml:space="preserve"> HYPERLINK \l "_Toc54785058" </w:instrText>
      </w:r>
      <w:r>
        <w:fldChar w:fldCharType="separate"/>
      </w:r>
      <w:r>
        <w:rPr>
          <w:rStyle w:val="18"/>
          <w:rFonts w:asciiTheme="minorEastAsia" w:hAnsiTheme="minorEastAsia" w:eastAsiaTheme="minorEastAsia"/>
        </w:rPr>
        <w:t xml:space="preserve">3  </w:t>
      </w:r>
      <w:r>
        <w:rPr>
          <w:rStyle w:val="18"/>
          <w:rFonts w:hint="eastAsia" w:asciiTheme="minorEastAsia" w:hAnsiTheme="minorEastAsia" w:eastAsiaTheme="minorEastAsia"/>
        </w:rPr>
        <w:t>电池生产设施</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_Toc54785058 \h </w:instrText>
      </w:r>
      <w:r>
        <w:rPr>
          <w:rFonts w:asciiTheme="minorEastAsia" w:hAnsiTheme="minorEastAsia" w:eastAsiaTheme="minorEastAsia"/>
        </w:rPr>
        <w:fldChar w:fldCharType="separate"/>
      </w:r>
      <w:r>
        <w:rPr>
          <w:rFonts w:asciiTheme="minorEastAsia" w:hAnsiTheme="minorEastAsia" w:eastAsiaTheme="minorEastAsia"/>
        </w:rPr>
        <w:t>7</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2"/>
        <w:tabs>
          <w:tab w:val="right" w:leader="dot" w:pos="8296"/>
        </w:tabs>
        <w:spacing w:line="360" w:lineRule="auto"/>
        <w:rPr>
          <w:rFonts w:asciiTheme="minorEastAsia" w:hAnsiTheme="minorEastAsia"/>
          <w:b/>
          <w:sz w:val="28"/>
          <w:szCs w:val="28"/>
        </w:rPr>
      </w:pPr>
      <w:r>
        <w:fldChar w:fldCharType="begin"/>
      </w:r>
      <w:r>
        <w:instrText xml:space="preserve"> HYPERLINK \l "_Toc54785059" </w:instrText>
      </w:r>
      <w:r>
        <w:fldChar w:fldCharType="separate"/>
      </w:r>
      <w:r>
        <w:rPr>
          <w:rStyle w:val="18"/>
          <w:rFonts w:cs="Times New Roman" w:asciiTheme="minorEastAsia" w:hAnsiTheme="minorEastAsia"/>
          <w:b/>
          <w:bCs/>
          <w:sz w:val="28"/>
          <w:szCs w:val="28"/>
        </w:rPr>
        <w:t xml:space="preserve">3.1  </w:t>
      </w:r>
      <w:r>
        <w:rPr>
          <w:rStyle w:val="18"/>
          <w:rFonts w:hint="eastAsia" w:cs="Times New Roman" w:asciiTheme="minorEastAsia" w:hAnsiTheme="minorEastAsia"/>
          <w:b/>
          <w:bCs/>
          <w:sz w:val="28"/>
          <w:szCs w:val="28"/>
        </w:rPr>
        <w:t>电池生产工艺与设备</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_Toc54785059 \h </w:instrText>
      </w:r>
      <w:r>
        <w:rPr>
          <w:rFonts w:asciiTheme="minorEastAsia" w:hAnsiTheme="minorEastAsia"/>
          <w:b/>
          <w:sz w:val="28"/>
          <w:szCs w:val="28"/>
        </w:rPr>
        <w:fldChar w:fldCharType="separate"/>
      </w:r>
      <w:r>
        <w:rPr>
          <w:rFonts w:asciiTheme="minorEastAsia" w:hAnsiTheme="minorEastAsia"/>
          <w:b/>
          <w:sz w:val="28"/>
          <w:szCs w:val="28"/>
        </w:rPr>
        <w:t>7</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2"/>
        <w:tabs>
          <w:tab w:val="right" w:leader="dot" w:pos="8296"/>
        </w:tabs>
        <w:spacing w:line="360" w:lineRule="auto"/>
        <w:rPr>
          <w:rFonts w:asciiTheme="minorEastAsia" w:hAnsiTheme="minorEastAsia"/>
          <w:b/>
          <w:sz w:val="28"/>
          <w:szCs w:val="28"/>
        </w:rPr>
      </w:pPr>
      <w:r>
        <w:fldChar w:fldCharType="begin"/>
      </w:r>
      <w:r>
        <w:instrText xml:space="preserve"> HYPERLINK \l "_Toc54785060" </w:instrText>
      </w:r>
      <w:r>
        <w:fldChar w:fldCharType="separate"/>
      </w:r>
      <w:r>
        <w:rPr>
          <w:rStyle w:val="18"/>
          <w:rFonts w:cs="Times New Roman" w:asciiTheme="minorEastAsia" w:hAnsiTheme="minorEastAsia"/>
          <w:b/>
          <w:bCs/>
          <w:sz w:val="28"/>
          <w:szCs w:val="28"/>
        </w:rPr>
        <w:t xml:space="preserve">3.2  </w:t>
      </w:r>
      <w:r>
        <w:rPr>
          <w:rStyle w:val="18"/>
          <w:rFonts w:hint="eastAsia" w:cs="Times New Roman" w:asciiTheme="minorEastAsia" w:hAnsiTheme="minorEastAsia"/>
          <w:b/>
          <w:bCs/>
          <w:sz w:val="28"/>
          <w:szCs w:val="28"/>
        </w:rPr>
        <w:t>电池生产设施布置</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_Toc54785060 \h </w:instrText>
      </w:r>
      <w:r>
        <w:rPr>
          <w:rFonts w:asciiTheme="minorEastAsia" w:hAnsiTheme="minorEastAsia"/>
          <w:b/>
          <w:sz w:val="28"/>
          <w:szCs w:val="28"/>
        </w:rPr>
        <w:fldChar w:fldCharType="separate"/>
      </w:r>
      <w:r>
        <w:rPr>
          <w:rFonts w:asciiTheme="minorEastAsia" w:hAnsiTheme="minorEastAsia"/>
          <w:b/>
          <w:sz w:val="28"/>
          <w:szCs w:val="28"/>
        </w:rPr>
        <w:t>8</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2"/>
        <w:tabs>
          <w:tab w:val="right" w:leader="dot" w:pos="8296"/>
        </w:tabs>
        <w:spacing w:line="360" w:lineRule="auto"/>
        <w:rPr>
          <w:rFonts w:asciiTheme="minorEastAsia" w:hAnsiTheme="minorEastAsia"/>
          <w:b/>
          <w:sz w:val="28"/>
          <w:szCs w:val="28"/>
        </w:rPr>
      </w:pPr>
      <w:r>
        <w:fldChar w:fldCharType="begin"/>
      </w:r>
      <w:r>
        <w:instrText xml:space="preserve"> HYPERLINK \l "_Toc54785061" </w:instrText>
      </w:r>
      <w:r>
        <w:fldChar w:fldCharType="separate"/>
      </w:r>
      <w:r>
        <w:rPr>
          <w:rStyle w:val="18"/>
          <w:rFonts w:cs="Times New Roman" w:asciiTheme="minorEastAsia" w:hAnsiTheme="minorEastAsia"/>
          <w:b/>
          <w:bCs/>
          <w:sz w:val="28"/>
          <w:szCs w:val="28"/>
        </w:rPr>
        <w:t xml:space="preserve">3.3  </w:t>
      </w:r>
      <w:r>
        <w:rPr>
          <w:rStyle w:val="18"/>
          <w:rFonts w:hint="eastAsia" w:cs="Times New Roman" w:asciiTheme="minorEastAsia" w:hAnsiTheme="minorEastAsia"/>
          <w:b/>
          <w:bCs/>
          <w:sz w:val="28"/>
          <w:szCs w:val="28"/>
        </w:rPr>
        <w:t>电池生产设施围护结构</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_Toc54785061 \h </w:instrText>
      </w:r>
      <w:r>
        <w:rPr>
          <w:rFonts w:asciiTheme="minorEastAsia" w:hAnsiTheme="minorEastAsia"/>
          <w:b/>
          <w:sz w:val="28"/>
          <w:szCs w:val="28"/>
        </w:rPr>
        <w:fldChar w:fldCharType="separate"/>
      </w:r>
      <w:r>
        <w:rPr>
          <w:rFonts w:asciiTheme="minorEastAsia" w:hAnsiTheme="minorEastAsia"/>
          <w:b/>
          <w:sz w:val="28"/>
          <w:szCs w:val="28"/>
        </w:rPr>
        <w:t>9</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2"/>
        <w:tabs>
          <w:tab w:val="right" w:leader="dot" w:pos="8296"/>
        </w:tabs>
        <w:spacing w:line="360" w:lineRule="auto"/>
        <w:rPr>
          <w:rFonts w:asciiTheme="minorEastAsia" w:hAnsiTheme="minorEastAsia"/>
          <w:b/>
          <w:sz w:val="28"/>
          <w:szCs w:val="28"/>
        </w:rPr>
      </w:pPr>
      <w:r>
        <w:fldChar w:fldCharType="begin"/>
      </w:r>
      <w:r>
        <w:instrText xml:space="preserve"> HYPERLINK \l "_Toc54785062" </w:instrText>
      </w:r>
      <w:r>
        <w:fldChar w:fldCharType="separate"/>
      </w:r>
      <w:r>
        <w:rPr>
          <w:rStyle w:val="18"/>
          <w:rFonts w:cs="Times New Roman" w:asciiTheme="minorEastAsia" w:hAnsiTheme="minorEastAsia"/>
          <w:b/>
          <w:bCs/>
          <w:sz w:val="28"/>
          <w:szCs w:val="28"/>
        </w:rPr>
        <w:t xml:space="preserve">3.4  </w:t>
      </w:r>
      <w:r>
        <w:rPr>
          <w:rStyle w:val="18"/>
          <w:rFonts w:hint="eastAsia" w:cs="Times New Roman" w:asciiTheme="minorEastAsia" w:hAnsiTheme="minorEastAsia"/>
          <w:b/>
          <w:bCs/>
          <w:sz w:val="28"/>
          <w:szCs w:val="28"/>
        </w:rPr>
        <w:t>电池生产支持和保障系统</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_Toc54785062 \h </w:instrText>
      </w:r>
      <w:r>
        <w:rPr>
          <w:rFonts w:asciiTheme="minorEastAsia" w:hAnsiTheme="minorEastAsia"/>
          <w:b/>
          <w:sz w:val="28"/>
          <w:szCs w:val="28"/>
        </w:rPr>
        <w:fldChar w:fldCharType="separate"/>
      </w:r>
      <w:r>
        <w:rPr>
          <w:rFonts w:asciiTheme="minorEastAsia" w:hAnsiTheme="minorEastAsia"/>
          <w:b/>
          <w:sz w:val="28"/>
          <w:szCs w:val="28"/>
        </w:rPr>
        <w:t>9</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1"/>
        <w:spacing w:line="360" w:lineRule="auto"/>
        <w:rPr>
          <w:rFonts w:asciiTheme="minorEastAsia" w:hAnsiTheme="minorEastAsia" w:eastAsiaTheme="minorEastAsia" w:cstheme="minorBidi"/>
          <w:kern w:val="2"/>
        </w:rPr>
      </w:pPr>
      <w:r>
        <w:fldChar w:fldCharType="begin"/>
      </w:r>
      <w:r>
        <w:instrText xml:space="preserve"> HYPERLINK \l "_Toc54785063" </w:instrText>
      </w:r>
      <w:r>
        <w:fldChar w:fldCharType="separate"/>
      </w:r>
      <w:r>
        <w:rPr>
          <w:rStyle w:val="18"/>
          <w:rFonts w:asciiTheme="minorEastAsia" w:hAnsiTheme="minorEastAsia" w:eastAsiaTheme="minorEastAsia"/>
        </w:rPr>
        <w:t xml:space="preserve">4  </w:t>
      </w:r>
      <w:r>
        <w:rPr>
          <w:rStyle w:val="18"/>
          <w:rFonts w:hint="eastAsia" w:asciiTheme="minorEastAsia" w:hAnsiTheme="minorEastAsia" w:eastAsiaTheme="minorEastAsia"/>
        </w:rPr>
        <w:t>废电池处置设施</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_Toc54785063 \h </w:instrText>
      </w:r>
      <w:r>
        <w:rPr>
          <w:rFonts w:asciiTheme="minorEastAsia" w:hAnsiTheme="minorEastAsia" w:eastAsiaTheme="minorEastAsia"/>
        </w:rPr>
        <w:fldChar w:fldCharType="separate"/>
      </w:r>
      <w:r>
        <w:rPr>
          <w:rFonts w:asciiTheme="minorEastAsia" w:hAnsiTheme="minorEastAsia" w:eastAsiaTheme="minorEastAsia"/>
        </w:rPr>
        <w:t>13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1"/>
        <w:spacing w:line="360" w:lineRule="auto"/>
        <w:rPr>
          <w:rFonts w:asciiTheme="minorEastAsia" w:hAnsiTheme="minorEastAsia" w:eastAsiaTheme="minorEastAsia" w:cstheme="minorBidi"/>
          <w:kern w:val="2"/>
        </w:rPr>
      </w:pPr>
      <w:r>
        <w:fldChar w:fldCharType="begin"/>
      </w:r>
      <w:r>
        <w:instrText xml:space="preserve"> HYPERLINK \l "_Toc54785064" </w:instrText>
      </w:r>
      <w:r>
        <w:fldChar w:fldCharType="separate"/>
      </w:r>
      <w:r>
        <w:rPr>
          <w:rStyle w:val="18"/>
          <w:rFonts w:hint="eastAsia" w:asciiTheme="minorEastAsia" w:hAnsiTheme="minorEastAsia" w:eastAsiaTheme="minorEastAsia"/>
        </w:rPr>
        <w:t>起草说明</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_Toc54785064 \h </w:instrText>
      </w:r>
      <w:r>
        <w:rPr>
          <w:rFonts w:asciiTheme="minorEastAsia" w:hAnsiTheme="minorEastAsia" w:eastAsiaTheme="minorEastAsia"/>
        </w:rPr>
        <w:fldChar w:fldCharType="separate"/>
      </w:r>
      <w:r>
        <w:rPr>
          <w:rFonts w:asciiTheme="minorEastAsia" w:hAnsiTheme="minorEastAsia" w:eastAsiaTheme="minorEastAsia"/>
        </w:rPr>
        <w:t>15</w:t>
      </w:r>
      <w:r>
        <w:rPr>
          <w:rFonts w:asciiTheme="minorEastAsia" w:hAnsiTheme="minorEastAsia" w:eastAsiaTheme="minorEastAsia"/>
        </w:rPr>
        <w:fldChar w:fldCharType="end"/>
      </w:r>
      <w:r>
        <w:rPr>
          <w:rFonts w:asciiTheme="minorEastAsia" w:hAnsiTheme="minorEastAsia" w:eastAsiaTheme="minorEastAsia"/>
        </w:rPr>
        <w:fldChar w:fldCharType="end"/>
      </w:r>
    </w:p>
    <w:p>
      <w:pPr>
        <w:spacing w:line="360" w:lineRule="auto"/>
        <w:jc w:val="left"/>
        <w:rPr>
          <w:rFonts w:ascii="Times New Roman" w:hAnsi="Times New Roman" w:eastAsia="宋体" w:cs="Times New Roman"/>
          <w:b/>
          <w:sz w:val="28"/>
          <w:szCs w:val="28"/>
        </w:rPr>
      </w:pPr>
      <w:r>
        <w:rPr>
          <w:rFonts w:cs="Times New Roman" w:asciiTheme="minorEastAsia" w:hAnsiTheme="minorEastAsia"/>
          <w:b/>
          <w:sz w:val="28"/>
          <w:szCs w:val="28"/>
        </w:rPr>
        <w:fldChar w:fldCharType="end"/>
      </w:r>
    </w:p>
    <w:p>
      <w:pPr>
        <w:spacing w:line="360" w:lineRule="auto"/>
        <w:jc w:val="left"/>
        <w:rPr>
          <w:rFonts w:ascii="Times New Roman" w:hAnsi="Times New Roman" w:eastAsia="宋体" w:cs="Times New Roman"/>
          <w:b/>
          <w:sz w:val="28"/>
          <w:szCs w:val="28"/>
        </w:rPr>
      </w:pPr>
    </w:p>
    <w:p>
      <w:pPr>
        <w:spacing w:line="360" w:lineRule="auto"/>
        <w:jc w:val="left"/>
        <w:rPr>
          <w:rFonts w:ascii="Times New Roman" w:hAnsi="Times New Roman" w:eastAsia="宋体" w:cs="Times New Roman"/>
          <w:b/>
          <w:sz w:val="28"/>
          <w:szCs w:val="28"/>
        </w:rPr>
      </w:pPr>
    </w:p>
    <w:p>
      <w:pPr>
        <w:spacing w:line="360" w:lineRule="auto"/>
        <w:jc w:val="left"/>
        <w:rPr>
          <w:rFonts w:ascii="Times New Roman" w:hAnsi="Times New Roman" w:eastAsia="宋体" w:cs="Times New Roman"/>
          <w:b/>
          <w:sz w:val="28"/>
          <w:szCs w:val="28"/>
        </w:rPr>
      </w:pPr>
    </w:p>
    <w:p>
      <w:pPr>
        <w:spacing w:line="360" w:lineRule="auto"/>
        <w:jc w:val="left"/>
        <w:rPr>
          <w:rFonts w:ascii="Times New Roman" w:hAnsi="Times New Roman" w:eastAsia="宋体" w:cs="Times New Roman"/>
          <w:b/>
          <w:sz w:val="28"/>
          <w:szCs w:val="28"/>
        </w:rPr>
      </w:pPr>
    </w:p>
    <w:p>
      <w:pPr>
        <w:spacing w:line="360" w:lineRule="auto"/>
        <w:jc w:val="left"/>
        <w:rPr>
          <w:rFonts w:ascii="Times New Roman" w:hAnsi="Times New Roman" w:eastAsia="宋体" w:cs="Times New Roman"/>
          <w:b/>
          <w:sz w:val="28"/>
          <w:szCs w:val="28"/>
        </w:rPr>
        <w:sectPr>
          <w:footerReference r:id="rId3" w:type="default"/>
          <w:pgSz w:w="11906" w:h="16838"/>
          <w:pgMar w:top="1531" w:right="1417" w:bottom="1531" w:left="1417" w:header="851" w:footer="992" w:gutter="0"/>
          <w:pgNumType w:start="1"/>
          <w:cols w:space="720" w:num="1"/>
          <w:docGrid w:type="lines" w:linePitch="312" w:charSpace="0"/>
        </w:sectPr>
      </w:pPr>
    </w:p>
    <w:p>
      <w:pPr>
        <w:keepNext/>
        <w:keepLines/>
        <w:spacing w:line="360" w:lineRule="auto"/>
        <w:jc w:val="center"/>
        <w:outlineLvl w:val="0"/>
        <w:rPr>
          <w:rFonts w:cs="Times New Roman" w:asciiTheme="minorEastAsia" w:hAnsiTheme="minorEastAsia"/>
          <w:b/>
          <w:kern w:val="32"/>
          <w:sz w:val="28"/>
          <w:szCs w:val="28"/>
        </w:rPr>
      </w:pPr>
      <w:bookmarkStart w:id="0" w:name="_Toc54785056"/>
      <w:r>
        <w:rPr>
          <w:rFonts w:cs="Times New Roman" w:asciiTheme="minorEastAsia" w:hAnsiTheme="minorEastAsia"/>
          <w:b/>
          <w:kern w:val="32"/>
          <w:sz w:val="28"/>
          <w:szCs w:val="28"/>
        </w:rPr>
        <w:t>1  总则</w:t>
      </w:r>
      <w:bookmarkEnd w:id="0"/>
      <w:r>
        <w:rPr>
          <w:rFonts w:cs="Times New Roman" w:asciiTheme="minorEastAsia" w:hAnsiTheme="minorEastAsia"/>
          <w:b/>
          <w:kern w:val="32"/>
          <w:sz w:val="28"/>
          <w:szCs w:val="28"/>
        </w:rPr>
        <w:t xml:space="preserve"> </w:t>
      </w:r>
    </w:p>
    <w:p>
      <w:pPr>
        <w:autoSpaceDE w:val="0"/>
        <w:autoSpaceDN w:val="0"/>
        <w:adjustRightInd/>
        <w:spacing w:line="360" w:lineRule="auto"/>
        <w:rPr>
          <w:rFonts w:ascii="Times New Roman" w:hAnsi="Times New Roman" w:eastAsia="宋体" w:cs="Times New Roman"/>
          <w:b/>
          <w:color w:val="000000"/>
          <w:kern w:val="0"/>
          <w:sz w:val="28"/>
          <w:szCs w:val="28"/>
        </w:rPr>
      </w:pPr>
      <w:r>
        <w:rPr>
          <w:rFonts w:ascii="宋体" w:hAnsi="宋体" w:eastAsia="宋体" w:cs="Times New Roman"/>
          <w:b/>
          <w:bCs/>
          <w:color w:val="000000"/>
          <w:kern w:val="0"/>
          <w:sz w:val="28"/>
          <w:szCs w:val="28"/>
        </w:rPr>
        <w:t>1.0.1</w:t>
      </w:r>
      <w:r>
        <w:rPr>
          <w:rFonts w:ascii="Times New Roman" w:hAnsi="Times New Roman" w:eastAsia="宋体" w:cs="Times New Roman"/>
          <w:b/>
          <w:bCs/>
          <w:color w:val="000000"/>
          <w:kern w:val="0"/>
          <w:sz w:val="28"/>
          <w:szCs w:val="28"/>
        </w:rPr>
        <w:t xml:space="preserve">  </w:t>
      </w:r>
      <w:r>
        <w:rPr>
          <w:rFonts w:ascii="Times New Roman" w:hAnsi="Times New Roman" w:eastAsia="宋体" w:cs="Times New Roman"/>
          <w:b/>
          <w:color w:val="000000"/>
          <w:kern w:val="0"/>
          <w:sz w:val="28"/>
          <w:szCs w:val="28"/>
        </w:rPr>
        <w:t>为在电池生产与处置工程项目中保障人身健康和生命财产安全、生态环境安全，满足经济社会管理基本需要，依据有关法律、法规，制定本规范。</w:t>
      </w:r>
    </w:p>
    <w:p>
      <w:pPr>
        <w:autoSpaceDE w:val="0"/>
        <w:autoSpaceDN w:val="0"/>
        <w:adjustRightInd/>
        <w:spacing w:line="360" w:lineRule="auto"/>
        <w:rPr>
          <w:rFonts w:ascii="Times New Roman" w:hAnsi="Times New Roman" w:eastAsia="宋体" w:cs="Times New Roman"/>
          <w:b/>
          <w:color w:val="000000"/>
          <w:kern w:val="0"/>
          <w:sz w:val="28"/>
          <w:szCs w:val="28"/>
        </w:rPr>
      </w:pPr>
      <w:r>
        <w:rPr>
          <w:rFonts w:ascii="宋体" w:hAnsi="宋体" w:eastAsia="宋体" w:cs="Times New Roman"/>
          <w:b/>
          <w:bCs/>
          <w:color w:val="000000"/>
          <w:kern w:val="0"/>
          <w:sz w:val="28"/>
          <w:szCs w:val="28"/>
        </w:rPr>
        <w:t>1.0.2</w:t>
      </w:r>
      <w:r>
        <w:rPr>
          <w:rFonts w:ascii="Times New Roman" w:hAnsi="Times New Roman" w:eastAsia="宋体" w:cs="Times New Roman"/>
          <w:b/>
          <w:bCs/>
          <w:color w:val="000000"/>
          <w:kern w:val="0"/>
          <w:sz w:val="28"/>
          <w:szCs w:val="28"/>
        </w:rPr>
        <w:t xml:space="preserve">  新建</w:t>
      </w:r>
      <w:r>
        <w:rPr>
          <w:rFonts w:hint="eastAsia" w:ascii="Times New Roman" w:hAnsi="Times New Roman" w:eastAsia="宋体" w:cs="Times New Roman"/>
          <w:b/>
          <w:bCs/>
          <w:color w:val="000000"/>
          <w:kern w:val="0"/>
          <w:sz w:val="28"/>
          <w:szCs w:val="28"/>
        </w:rPr>
        <w:t>、</w:t>
      </w:r>
      <w:r>
        <w:rPr>
          <w:rFonts w:ascii="Times New Roman" w:hAnsi="Times New Roman" w:eastAsia="宋体" w:cs="Times New Roman"/>
          <w:b/>
          <w:bCs/>
          <w:color w:val="000000"/>
          <w:kern w:val="0"/>
          <w:sz w:val="28"/>
          <w:szCs w:val="28"/>
        </w:rPr>
        <w:t>扩建和改建</w:t>
      </w:r>
      <w:r>
        <w:rPr>
          <w:rFonts w:ascii="Times New Roman" w:hAnsi="Times New Roman" w:eastAsia="宋体" w:cs="Times New Roman"/>
          <w:b/>
          <w:color w:val="000000"/>
          <w:kern w:val="0"/>
          <w:sz w:val="28"/>
          <w:szCs w:val="28"/>
        </w:rPr>
        <w:t>电池生产与处置工程项目的规划</w:t>
      </w:r>
      <w:r>
        <w:rPr>
          <w:rFonts w:hint="eastAsia" w:ascii="Times New Roman" w:hAnsi="Times New Roman" w:eastAsia="宋体" w:cs="Times New Roman"/>
          <w:b/>
          <w:color w:val="000000"/>
          <w:kern w:val="0"/>
          <w:sz w:val="28"/>
          <w:szCs w:val="28"/>
        </w:rPr>
        <w:t>、</w:t>
      </w:r>
      <w:r>
        <w:rPr>
          <w:rFonts w:ascii="Times New Roman" w:hAnsi="Times New Roman" w:eastAsia="宋体" w:cs="Times New Roman"/>
          <w:b/>
          <w:color w:val="000000"/>
          <w:kern w:val="0"/>
          <w:sz w:val="28"/>
          <w:szCs w:val="28"/>
        </w:rPr>
        <w:t>设计</w:t>
      </w:r>
      <w:r>
        <w:rPr>
          <w:rFonts w:hint="eastAsia" w:ascii="Times New Roman" w:hAnsi="Times New Roman" w:eastAsia="宋体" w:cs="Times New Roman"/>
          <w:b/>
          <w:color w:val="000000"/>
          <w:kern w:val="0"/>
          <w:sz w:val="28"/>
          <w:szCs w:val="28"/>
        </w:rPr>
        <w:t>、建设</w:t>
      </w:r>
      <w:r>
        <w:rPr>
          <w:rFonts w:ascii="Times New Roman" w:hAnsi="Times New Roman" w:eastAsia="宋体" w:cs="Times New Roman"/>
          <w:b/>
          <w:color w:val="000000"/>
          <w:kern w:val="0"/>
          <w:sz w:val="28"/>
          <w:szCs w:val="28"/>
        </w:rPr>
        <w:t>、运行维护和拆除，必须遵守本规范。</w:t>
      </w:r>
    </w:p>
    <w:p>
      <w:pPr>
        <w:autoSpaceDE w:val="0"/>
        <w:autoSpaceDN w:val="0"/>
        <w:adjustRightInd/>
        <w:spacing w:line="360" w:lineRule="auto"/>
        <w:rPr>
          <w:rFonts w:ascii="Times New Roman" w:hAnsi="Times New Roman" w:eastAsia="宋体" w:cs="Times New Roman"/>
          <w:b/>
          <w:color w:val="000000"/>
          <w:kern w:val="0"/>
          <w:sz w:val="28"/>
          <w:szCs w:val="28"/>
        </w:rPr>
      </w:pPr>
      <w:r>
        <w:rPr>
          <w:rFonts w:ascii="宋体" w:hAnsi="宋体" w:eastAsia="宋体" w:cs="Times New Roman"/>
          <w:b/>
          <w:bCs/>
          <w:color w:val="000000"/>
          <w:kern w:val="0"/>
          <w:sz w:val="28"/>
          <w:szCs w:val="28"/>
        </w:rPr>
        <w:t>1.0.3</w:t>
      </w:r>
      <w:r>
        <w:rPr>
          <w:rFonts w:ascii="Times New Roman" w:hAnsi="Times New Roman" w:eastAsia="宋体" w:cs="Times New Roman"/>
          <w:b/>
          <w:bCs/>
          <w:color w:val="000000"/>
          <w:kern w:val="0"/>
          <w:sz w:val="28"/>
          <w:szCs w:val="28"/>
        </w:rPr>
        <w:t xml:space="preserve">  </w:t>
      </w:r>
      <w:r>
        <w:rPr>
          <w:rFonts w:ascii="Times New Roman" w:hAnsi="Times New Roman" w:eastAsia="宋体" w:cs="Times New Roman"/>
          <w:b/>
          <w:color w:val="000000"/>
          <w:kern w:val="0"/>
          <w:sz w:val="28"/>
          <w:szCs w:val="28"/>
        </w:rPr>
        <w:t>本规范是电池生产与处置工程项目规划</w:t>
      </w:r>
      <w:r>
        <w:rPr>
          <w:rFonts w:hint="eastAsia" w:ascii="Times New Roman" w:hAnsi="Times New Roman" w:eastAsia="宋体" w:cs="Times New Roman"/>
          <w:b/>
          <w:color w:val="000000"/>
          <w:kern w:val="0"/>
          <w:sz w:val="28"/>
          <w:szCs w:val="28"/>
        </w:rPr>
        <w:t>、</w:t>
      </w:r>
      <w:r>
        <w:rPr>
          <w:rFonts w:ascii="Times New Roman" w:hAnsi="Times New Roman" w:eastAsia="宋体" w:cs="Times New Roman"/>
          <w:b/>
          <w:color w:val="000000"/>
          <w:kern w:val="0"/>
          <w:sz w:val="28"/>
          <w:szCs w:val="28"/>
        </w:rPr>
        <w:t>设计</w:t>
      </w:r>
      <w:r>
        <w:rPr>
          <w:rFonts w:hint="eastAsia" w:ascii="Times New Roman" w:hAnsi="Times New Roman" w:eastAsia="宋体" w:cs="Times New Roman"/>
          <w:b/>
          <w:color w:val="000000"/>
          <w:kern w:val="0"/>
          <w:sz w:val="28"/>
          <w:szCs w:val="28"/>
        </w:rPr>
        <w:t>、建设</w:t>
      </w:r>
      <w:r>
        <w:rPr>
          <w:rFonts w:ascii="Times New Roman" w:hAnsi="Times New Roman" w:eastAsia="宋体" w:cs="Times New Roman"/>
          <w:b/>
          <w:color w:val="000000"/>
          <w:kern w:val="0"/>
          <w:sz w:val="28"/>
          <w:szCs w:val="28"/>
        </w:rPr>
        <w:t>、运行维护和拆除等过程的技术和管理基本要求。当电池生产与处置工程项目采用的技术措施与本规范的规定不一致或本规范无相关要求，</w:t>
      </w:r>
      <w:r>
        <w:rPr>
          <w:rFonts w:ascii="Times New Roman" w:hAnsi="Times New Roman" w:eastAsia="宋体" w:cs="Times New Roman"/>
          <w:b/>
          <w:kern w:val="0"/>
          <w:sz w:val="28"/>
          <w:szCs w:val="28"/>
        </w:rPr>
        <w:t>但经合规性判定</w:t>
      </w:r>
      <w:r>
        <w:rPr>
          <w:rFonts w:hint="eastAsia" w:ascii="Times New Roman" w:hAnsi="Times New Roman" w:eastAsia="宋体" w:cs="Times New Roman"/>
          <w:b/>
          <w:kern w:val="0"/>
          <w:sz w:val="28"/>
          <w:szCs w:val="28"/>
        </w:rPr>
        <w:t>符合</w:t>
      </w:r>
      <w:r>
        <w:rPr>
          <w:rFonts w:ascii="Times New Roman" w:hAnsi="Times New Roman" w:eastAsia="宋体" w:cs="Times New Roman"/>
          <w:b/>
          <w:kern w:val="0"/>
          <w:sz w:val="28"/>
          <w:szCs w:val="28"/>
        </w:rPr>
        <w:t>本规范第二章的规定时</w:t>
      </w:r>
      <w:r>
        <w:rPr>
          <w:rFonts w:ascii="Times New Roman" w:hAnsi="Times New Roman" w:eastAsia="宋体" w:cs="Times New Roman"/>
          <w:b/>
          <w:color w:val="000000"/>
          <w:kern w:val="0"/>
          <w:sz w:val="28"/>
          <w:szCs w:val="28"/>
        </w:rPr>
        <w:t>，应允许使用。</w:t>
      </w:r>
    </w:p>
    <w:p>
      <w:pPr>
        <w:autoSpaceDE w:val="0"/>
        <w:autoSpaceDN w:val="0"/>
        <w:adjustRightInd/>
        <w:spacing w:line="360" w:lineRule="auto"/>
        <w:rPr>
          <w:rFonts w:ascii="Times New Roman" w:hAnsi="Times New Roman" w:eastAsia="宋体" w:cs="Times New Roman"/>
          <w:b/>
          <w:color w:val="000000"/>
          <w:kern w:val="0"/>
          <w:sz w:val="28"/>
          <w:szCs w:val="28"/>
        </w:rPr>
      </w:pPr>
      <w:r>
        <w:rPr>
          <w:rFonts w:ascii="宋体" w:hAnsi="宋体" w:eastAsia="宋体" w:cs="Times New Roman"/>
          <w:b/>
          <w:bCs/>
          <w:color w:val="000000"/>
          <w:kern w:val="0"/>
          <w:sz w:val="28"/>
          <w:szCs w:val="28"/>
        </w:rPr>
        <w:t>1.0.4</w:t>
      </w:r>
      <w:r>
        <w:rPr>
          <w:rFonts w:ascii="Times New Roman" w:hAnsi="Times New Roman" w:eastAsia="宋体" w:cs="Times New Roman"/>
          <w:b/>
          <w:bCs/>
          <w:color w:val="000000"/>
          <w:kern w:val="0"/>
          <w:sz w:val="28"/>
          <w:szCs w:val="28"/>
        </w:rPr>
        <w:t xml:space="preserve">  </w:t>
      </w:r>
      <w:r>
        <w:rPr>
          <w:rFonts w:ascii="Times New Roman" w:hAnsi="Times New Roman" w:eastAsia="宋体" w:cs="Times New Roman"/>
          <w:b/>
          <w:color w:val="000000"/>
          <w:kern w:val="0"/>
          <w:sz w:val="28"/>
          <w:szCs w:val="28"/>
        </w:rPr>
        <w:t>电池生产与处置工程项目的</w:t>
      </w:r>
      <w:r>
        <w:rPr>
          <w:rFonts w:hint="eastAsia" w:ascii="Times New Roman" w:hAnsi="Times New Roman" w:eastAsia="宋体" w:cs="Times New Roman"/>
          <w:b/>
          <w:color w:val="000000"/>
          <w:kern w:val="0"/>
          <w:sz w:val="28"/>
          <w:szCs w:val="28"/>
        </w:rPr>
        <w:t>建设</w:t>
      </w:r>
      <w:r>
        <w:rPr>
          <w:rFonts w:ascii="Times New Roman" w:hAnsi="Times New Roman" w:eastAsia="宋体" w:cs="Times New Roman"/>
          <w:b/>
          <w:color w:val="000000"/>
          <w:kern w:val="0"/>
          <w:sz w:val="28"/>
          <w:szCs w:val="28"/>
        </w:rPr>
        <w:t>、运行、维护、拆除，除应遵守本规范外，尙应遵守国家现行有关规范的规定。</w:t>
      </w:r>
    </w:p>
    <w:p>
      <w:pPr>
        <w:autoSpaceDE w:val="0"/>
        <w:autoSpaceDN w:val="0"/>
        <w:adjustRightInd/>
        <w:spacing w:line="360" w:lineRule="auto"/>
        <w:rPr>
          <w:rFonts w:ascii="Times New Roman" w:hAnsi="Times New Roman" w:eastAsia="宋体" w:cs="Times New Roman"/>
          <w:color w:val="000000"/>
          <w:kern w:val="0"/>
          <w:sz w:val="24"/>
          <w:szCs w:val="24"/>
        </w:rPr>
      </w:pPr>
    </w:p>
    <w:p>
      <w:pPr>
        <w:autoSpaceDE w:val="0"/>
        <w:autoSpaceDN w:val="0"/>
        <w:adjustRightInd/>
        <w:spacing w:line="360" w:lineRule="auto"/>
        <w:rPr>
          <w:rFonts w:ascii="Times New Roman" w:hAnsi="Times New Roman" w:eastAsia="宋体" w:cs="Times New Roman"/>
          <w:b/>
          <w:bCs/>
          <w:color w:val="000000"/>
          <w:kern w:val="0"/>
          <w:sz w:val="24"/>
          <w:szCs w:val="24"/>
        </w:rPr>
        <w:sectPr>
          <w:footerReference r:id="rId4" w:type="default"/>
          <w:pgSz w:w="11906" w:h="16838"/>
          <w:pgMar w:top="1531" w:right="1417" w:bottom="1531" w:left="1417" w:header="851" w:footer="992" w:gutter="0"/>
          <w:pgNumType w:start="1"/>
          <w:cols w:space="720" w:num="1"/>
          <w:docGrid w:type="lines" w:linePitch="312" w:charSpace="0"/>
        </w:sectPr>
      </w:pPr>
    </w:p>
    <w:p>
      <w:pPr>
        <w:autoSpaceDE w:val="0"/>
        <w:autoSpaceDN w:val="0"/>
        <w:adjustRightInd/>
        <w:spacing w:line="360" w:lineRule="auto"/>
        <w:rPr>
          <w:rFonts w:ascii="Times New Roman" w:hAnsi="Times New Roman" w:eastAsia="宋体" w:cs="Times New Roman"/>
          <w:b/>
          <w:bCs/>
          <w:color w:val="000000"/>
          <w:kern w:val="0"/>
          <w:sz w:val="24"/>
          <w:szCs w:val="24"/>
        </w:rPr>
      </w:pPr>
    </w:p>
    <w:p>
      <w:pPr>
        <w:keepNext/>
        <w:keepLines/>
        <w:spacing w:line="360" w:lineRule="auto"/>
        <w:jc w:val="center"/>
        <w:outlineLvl w:val="0"/>
        <w:rPr>
          <w:rFonts w:cs="Times New Roman" w:asciiTheme="minorEastAsia" w:hAnsiTheme="minorEastAsia"/>
          <w:b/>
          <w:kern w:val="32"/>
          <w:sz w:val="28"/>
          <w:szCs w:val="28"/>
        </w:rPr>
      </w:pPr>
      <w:bookmarkStart w:id="1" w:name="_Toc54785057"/>
      <w:r>
        <w:rPr>
          <w:rFonts w:cs="Times New Roman" w:asciiTheme="minorEastAsia" w:hAnsiTheme="minorEastAsia"/>
          <w:b/>
          <w:kern w:val="32"/>
          <w:sz w:val="28"/>
          <w:szCs w:val="28"/>
        </w:rPr>
        <w:t>2  基本规定</w:t>
      </w:r>
      <w:bookmarkEnd w:id="1"/>
    </w:p>
    <w:p>
      <w:pPr>
        <w:autoSpaceDE w:val="0"/>
        <w:autoSpaceDN w:val="0"/>
        <w:adjustRightInd/>
        <w:spacing w:line="360" w:lineRule="auto"/>
        <w:rPr>
          <w:rFonts w:cs="Times New Roman" w:asciiTheme="minorEastAsia" w:hAnsiTheme="minorEastAsia"/>
          <w:b/>
          <w:bCs/>
          <w:color w:val="000000"/>
          <w:kern w:val="0"/>
          <w:sz w:val="28"/>
          <w:szCs w:val="28"/>
        </w:rPr>
      </w:pPr>
      <w:r>
        <w:rPr>
          <w:rFonts w:cs="Times New Roman" w:asciiTheme="minorEastAsia" w:hAnsiTheme="minorEastAsia"/>
          <w:b/>
          <w:bCs/>
          <w:color w:val="000000"/>
          <w:kern w:val="0"/>
          <w:sz w:val="28"/>
          <w:szCs w:val="28"/>
        </w:rPr>
        <w:t xml:space="preserve">2.0.1  </w:t>
      </w:r>
      <w:r>
        <w:rPr>
          <w:rFonts w:cs="Times New Roman" w:asciiTheme="minorEastAsia" w:hAnsiTheme="minorEastAsia"/>
          <w:b/>
          <w:bCs/>
          <w:kern w:val="0"/>
          <w:sz w:val="28"/>
          <w:szCs w:val="28"/>
        </w:rPr>
        <w:t>电池生产与处置工程项目建成后同一厂区应包括与设计生产能力相匹配的电池生产或处置工序、仓储及其它辅助生产设施，以及相应的动力供应、环境保护、消防、安全、职业病防护、管理和生活设施。</w:t>
      </w:r>
    </w:p>
    <w:p>
      <w:pPr>
        <w:autoSpaceDE w:val="0"/>
        <w:autoSpaceDN w:val="0"/>
        <w:adjustRightInd/>
        <w:spacing w:line="360" w:lineRule="auto"/>
        <w:rPr>
          <w:rFonts w:cs="Times New Roman" w:asciiTheme="minorEastAsia" w:hAnsiTheme="minorEastAsia"/>
          <w:b/>
          <w:bCs/>
          <w:color w:val="000000"/>
          <w:kern w:val="0"/>
          <w:sz w:val="28"/>
          <w:szCs w:val="28"/>
        </w:rPr>
      </w:pPr>
      <w:r>
        <w:rPr>
          <w:rFonts w:cs="Times New Roman" w:asciiTheme="minorEastAsia" w:hAnsiTheme="minorEastAsia"/>
          <w:b/>
          <w:bCs/>
          <w:color w:val="000000"/>
          <w:kern w:val="0"/>
          <w:sz w:val="28"/>
          <w:szCs w:val="28"/>
        </w:rPr>
        <w:t>2.0.2  电池生产与处置工程项目中不得使用国家或项目所在地政府有关部门明令淘汰或禁止使用的技术、工艺、设备和相关材料。</w:t>
      </w:r>
    </w:p>
    <w:p>
      <w:pPr>
        <w:autoSpaceDE w:val="0"/>
        <w:autoSpaceDN w:val="0"/>
        <w:adjustRightInd/>
        <w:spacing w:line="360" w:lineRule="auto"/>
        <w:rPr>
          <w:rFonts w:cs="Times New Roman" w:asciiTheme="minorEastAsia" w:hAnsiTheme="minorEastAsia"/>
          <w:b/>
          <w:bCs/>
          <w:kern w:val="0"/>
          <w:sz w:val="28"/>
          <w:szCs w:val="28"/>
        </w:rPr>
      </w:pPr>
      <w:r>
        <w:rPr>
          <w:rFonts w:cs="Times New Roman" w:asciiTheme="minorEastAsia" w:hAnsiTheme="minorEastAsia"/>
          <w:b/>
          <w:bCs/>
          <w:kern w:val="0"/>
          <w:sz w:val="28"/>
          <w:szCs w:val="28"/>
        </w:rPr>
        <w:t>2.0.3</w:t>
      </w:r>
      <w:r>
        <w:rPr>
          <w:rFonts w:hint="eastAsia" w:cs="Times New Roman" w:asciiTheme="minorEastAsia" w:hAnsiTheme="minorEastAsia"/>
          <w:b/>
          <w:bCs/>
          <w:kern w:val="0"/>
          <w:sz w:val="28"/>
          <w:szCs w:val="28"/>
        </w:rPr>
        <w:t xml:space="preserve">  </w:t>
      </w:r>
      <w:r>
        <w:rPr>
          <w:rFonts w:hint="eastAsia" w:cs="Times New Roman" w:asciiTheme="minorEastAsia" w:hAnsiTheme="minorEastAsia"/>
          <w:b/>
          <w:kern w:val="0"/>
          <w:sz w:val="28"/>
          <w:szCs w:val="28"/>
        </w:rPr>
        <w:t>新建废电池处置及铅酸蓄电池生产工程项目应布局于依法设立、功能定位相符、环境保护基础设施齐全并经规划环评的园区内。废电池处置工程项目中包含火法或湿法冶金工艺时，应在三类工业用地选址。</w:t>
      </w:r>
    </w:p>
    <w:p>
      <w:pPr>
        <w:autoSpaceDE w:val="0"/>
        <w:autoSpaceDN w:val="0"/>
        <w:adjustRightInd/>
        <w:spacing w:line="360" w:lineRule="auto"/>
        <w:rPr>
          <w:rFonts w:cs="Times New Roman" w:asciiTheme="minorEastAsia" w:hAnsiTheme="minorEastAsia"/>
          <w:b/>
          <w:bCs/>
          <w:kern w:val="0"/>
          <w:sz w:val="28"/>
          <w:szCs w:val="28"/>
        </w:rPr>
      </w:pPr>
      <w:r>
        <w:rPr>
          <w:rFonts w:cs="Times New Roman" w:asciiTheme="minorEastAsia" w:hAnsiTheme="minorEastAsia"/>
          <w:b/>
          <w:bCs/>
          <w:kern w:val="0"/>
          <w:sz w:val="28"/>
          <w:szCs w:val="28"/>
        </w:rPr>
        <w:t>2.0.4</w:t>
      </w:r>
      <w:r>
        <w:rPr>
          <w:rFonts w:hint="eastAsia" w:cs="Times New Roman" w:asciiTheme="minorEastAsia" w:hAnsiTheme="minorEastAsia"/>
          <w:b/>
          <w:bCs/>
          <w:kern w:val="0"/>
          <w:sz w:val="28"/>
          <w:szCs w:val="28"/>
        </w:rPr>
        <w:t xml:space="preserve">  </w:t>
      </w:r>
      <w:r>
        <w:rPr>
          <w:rFonts w:hint="eastAsia" w:cs="Times New Roman" w:asciiTheme="minorEastAsia" w:hAnsiTheme="minorEastAsia"/>
          <w:b/>
          <w:kern w:val="0"/>
          <w:sz w:val="28"/>
          <w:szCs w:val="28"/>
        </w:rPr>
        <w:t>电池生产与处置工程项目中</w:t>
      </w:r>
      <w:r>
        <w:rPr>
          <w:rFonts w:hint="eastAsia" w:cs="Times New Roman" w:asciiTheme="minorEastAsia" w:hAnsiTheme="minorEastAsia"/>
          <w:b/>
          <w:bCs/>
          <w:kern w:val="0"/>
          <w:sz w:val="28"/>
          <w:szCs w:val="28"/>
        </w:rPr>
        <w:t>存在重金属粉尘排放的生产单元和危险化学品储存设施与人员密集场所或敏感场所的距离，</w:t>
      </w:r>
      <w:r>
        <w:rPr>
          <w:rFonts w:hint="eastAsia" w:cs="Times New Roman" w:asciiTheme="minorEastAsia" w:hAnsiTheme="minorEastAsia"/>
          <w:b/>
          <w:kern w:val="0"/>
          <w:sz w:val="28"/>
          <w:szCs w:val="28"/>
        </w:rPr>
        <w:t>应符合有关防护距离的规定。</w:t>
      </w:r>
    </w:p>
    <w:p>
      <w:pPr>
        <w:adjustRightInd/>
        <w:spacing w:line="360" w:lineRule="auto"/>
        <w:rPr>
          <w:rFonts w:cs="Times New Roman" w:asciiTheme="minorEastAsia" w:hAnsiTheme="minorEastAsia"/>
          <w:b/>
          <w:sz w:val="28"/>
          <w:szCs w:val="28"/>
        </w:rPr>
      </w:pPr>
      <w:r>
        <w:rPr>
          <w:rFonts w:cs="Times New Roman" w:asciiTheme="minorEastAsia" w:hAnsiTheme="minorEastAsia"/>
          <w:b/>
          <w:bCs/>
          <w:color w:val="000000"/>
          <w:kern w:val="0"/>
          <w:sz w:val="28"/>
          <w:szCs w:val="28"/>
        </w:rPr>
        <w:t>2.0.5</w:t>
      </w:r>
      <w:r>
        <w:rPr>
          <w:rFonts w:cs="Times New Roman" w:asciiTheme="minorEastAsia" w:hAnsiTheme="minorEastAsia"/>
          <w:b/>
          <w:sz w:val="28"/>
          <w:szCs w:val="28"/>
        </w:rPr>
        <w:t xml:space="preserve">  电池</w:t>
      </w:r>
      <w:r>
        <w:rPr>
          <w:rFonts w:hint="eastAsia" w:cs="Times New Roman" w:asciiTheme="minorEastAsia" w:hAnsiTheme="minorEastAsia"/>
          <w:b/>
          <w:sz w:val="28"/>
          <w:szCs w:val="28"/>
        </w:rPr>
        <w:t>生产与处置工程项目</w:t>
      </w:r>
      <w:r>
        <w:rPr>
          <w:rFonts w:cs="Times New Roman" w:asciiTheme="minorEastAsia" w:hAnsiTheme="minorEastAsia"/>
          <w:b/>
          <w:sz w:val="28"/>
          <w:szCs w:val="28"/>
        </w:rPr>
        <w:t>的总平面布置应按加工</w:t>
      </w:r>
      <w:r>
        <w:rPr>
          <w:rFonts w:hint="eastAsia" w:cs="Times New Roman" w:asciiTheme="minorEastAsia" w:hAnsiTheme="minorEastAsia"/>
          <w:b/>
          <w:sz w:val="28"/>
          <w:szCs w:val="28"/>
        </w:rPr>
        <w:t>（</w:t>
      </w:r>
      <w:r>
        <w:rPr>
          <w:rFonts w:cs="Times New Roman" w:asciiTheme="minorEastAsia" w:hAnsiTheme="minorEastAsia"/>
          <w:b/>
          <w:sz w:val="28"/>
          <w:szCs w:val="28"/>
        </w:rPr>
        <w:t>处理</w:t>
      </w:r>
      <w:r>
        <w:rPr>
          <w:rFonts w:hint="eastAsia" w:cs="Times New Roman" w:asciiTheme="minorEastAsia" w:hAnsiTheme="minorEastAsia"/>
          <w:b/>
          <w:sz w:val="28"/>
          <w:szCs w:val="28"/>
        </w:rPr>
        <w:t>）</w:t>
      </w:r>
      <w:r>
        <w:rPr>
          <w:rFonts w:cs="Times New Roman" w:asciiTheme="minorEastAsia" w:hAnsiTheme="minorEastAsia"/>
          <w:b/>
          <w:sz w:val="28"/>
          <w:szCs w:val="28"/>
        </w:rPr>
        <w:t>工艺合理划分区域</w:t>
      </w:r>
      <w:r>
        <w:rPr>
          <w:rFonts w:hint="eastAsia" w:cs="Times New Roman" w:asciiTheme="minorEastAsia" w:hAnsiTheme="minorEastAsia"/>
          <w:b/>
          <w:sz w:val="28"/>
          <w:szCs w:val="28"/>
        </w:rPr>
        <w:t>，并满足消防、环境保护、节能和职业安全卫生的要求。污染控制区域应与行政</w:t>
      </w:r>
      <w:r>
        <w:rPr>
          <w:rFonts w:cs="Times New Roman" w:asciiTheme="minorEastAsia" w:hAnsiTheme="minorEastAsia"/>
          <w:b/>
          <w:sz w:val="28"/>
          <w:szCs w:val="28"/>
        </w:rPr>
        <w:t>办公区、员工生活区严格分开。</w:t>
      </w:r>
    </w:p>
    <w:p>
      <w:pPr>
        <w:autoSpaceDE w:val="0"/>
        <w:autoSpaceDN w:val="0"/>
        <w:adjustRightInd/>
        <w:spacing w:line="360" w:lineRule="auto"/>
        <w:jc w:val="left"/>
        <w:rPr>
          <w:rFonts w:cs="Times New Roman" w:asciiTheme="minorEastAsia" w:hAnsiTheme="minorEastAsia"/>
          <w:b/>
          <w:bCs/>
          <w:color w:val="000000"/>
          <w:kern w:val="0"/>
          <w:sz w:val="28"/>
          <w:szCs w:val="28"/>
        </w:rPr>
      </w:pPr>
      <w:r>
        <w:rPr>
          <w:rFonts w:cs="Times New Roman" w:asciiTheme="minorEastAsia" w:hAnsiTheme="minorEastAsia"/>
          <w:b/>
          <w:bCs/>
          <w:color w:val="000000"/>
          <w:kern w:val="0"/>
          <w:sz w:val="28"/>
          <w:szCs w:val="28"/>
        </w:rPr>
        <w:t xml:space="preserve">2.0.6  </w:t>
      </w:r>
      <w:r>
        <w:rPr>
          <w:rFonts w:cs="Times New Roman" w:asciiTheme="minorEastAsia" w:hAnsiTheme="minorEastAsia"/>
          <w:b/>
          <w:color w:val="000000"/>
          <w:kern w:val="0"/>
          <w:sz w:val="28"/>
          <w:szCs w:val="28"/>
        </w:rPr>
        <w:t>电池生产与处置工程项目中涉及粉尘、重金属和其他有毒、有害因素的生产</w:t>
      </w:r>
      <w:r>
        <w:rPr>
          <w:rFonts w:cs="Times New Roman" w:asciiTheme="minorEastAsia" w:hAnsiTheme="minorEastAsia"/>
          <w:b/>
          <w:bCs/>
          <w:color w:val="000000"/>
          <w:kern w:val="0"/>
          <w:sz w:val="28"/>
          <w:szCs w:val="28"/>
        </w:rPr>
        <w:t>作业环境应采取相应防毒、防尘措施，并应采取必要的个人防护措施。</w:t>
      </w:r>
    </w:p>
    <w:p>
      <w:pPr>
        <w:autoSpaceDE w:val="0"/>
        <w:autoSpaceDN w:val="0"/>
        <w:adjustRightInd/>
        <w:spacing w:line="360" w:lineRule="auto"/>
        <w:rPr>
          <w:rFonts w:cs="Times New Roman" w:asciiTheme="minorEastAsia" w:hAnsiTheme="minorEastAsia"/>
          <w:b/>
          <w:color w:val="000000"/>
          <w:kern w:val="0"/>
          <w:sz w:val="28"/>
          <w:szCs w:val="28"/>
        </w:rPr>
      </w:pPr>
      <w:r>
        <w:rPr>
          <w:rFonts w:cs="Times New Roman" w:asciiTheme="minorEastAsia" w:hAnsiTheme="minorEastAsia"/>
          <w:b/>
          <w:bCs/>
          <w:color w:val="000000"/>
          <w:kern w:val="0"/>
          <w:sz w:val="28"/>
          <w:szCs w:val="28"/>
        </w:rPr>
        <w:t>2.0.7  使用和储存铅、镍、汞</w:t>
      </w:r>
      <w:r>
        <w:rPr>
          <w:rFonts w:hint="eastAsia" w:cs="Times New Roman" w:asciiTheme="minorEastAsia" w:hAnsiTheme="minorEastAsia"/>
          <w:b/>
          <w:bCs/>
          <w:color w:val="000000"/>
          <w:kern w:val="0"/>
          <w:sz w:val="28"/>
          <w:szCs w:val="28"/>
        </w:rPr>
        <w:t>、</w:t>
      </w:r>
      <w:r>
        <w:rPr>
          <w:rFonts w:cs="Times New Roman" w:asciiTheme="minorEastAsia" w:hAnsiTheme="minorEastAsia"/>
          <w:b/>
          <w:bCs/>
          <w:color w:val="000000"/>
          <w:kern w:val="0"/>
          <w:sz w:val="28"/>
          <w:szCs w:val="28"/>
        </w:rPr>
        <w:t>镉、铬等</w:t>
      </w:r>
      <w:r>
        <w:rPr>
          <w:rFonts w:hint="eastAsia" w:cs="Times New Roman" w:asciiTheme="minorEastAsia" w:hAnsiTheme="minorEastAsia"/>
          <w:b/>
          <w:bCs/>
          <w:color w:val="000000"/>
          <w:kern w:val="0"/>
          <w:sz w:val="28"/>
          <w:szCs w:val="28"/>
        </w:rPr>
        <w:t>重金属</w:t>
      </w:r>
      <w:r>
        <w:rPr>
          <w:rFonts w:cs="Times New Roman" w:asciiTheme="minorEastAsia" w:hAnsiTheme="minorEastAsia"/>
          <w:b/>
          <w:bCs/>
          <w:color w:val="000000"/>
          <w:kern w:val="0"/>
          <w:sz w:val="28"/>
          <w:szCs w:val="28"/>
        </w:rPr>
        <w:t>污染物的电池生产、处置厂房及仓库，</w:t>
      </w:r>
      <w:r>
        <w:rPr>
          <w:rFonts w:hint="eastAsia" w:cs="Times New Roman" w:asciiTheme="minorEastAsia" w:hAnsiTheme="minorEastAsia"/>
          <w:b/>
          <w:bCs/>
          <w:color w:val="000000"/>
          <w:kern w:val="0"/>
          <w:sz w:val="28"/>
          <w:szCs w:val="28"/>
        </w:rPr>
        <w:t>在改做它用前或拆除后应采取措施消除污染，无法消除污染的设备、管线、土壤、墙体等</w:t>
      </w:r>
      <w:r>
        <w:rPr>
          <w:rFonts w:cs="Times New Roman" w:asciiTheme="minorEastAsia" w:hAnsiTheme="minorEastAsia"/>
          <w:b/>
          <w:bCs/>
          <w:color w:val="000000"/>
          <w:kern w:val="0"/>
          <w:sz w:val="28"/>
          <w:szCs w:val="28"/>
        </w:rPr>
        <w:t>应按危险废物处置</w:t>
      </w:r>
      <w:r>
        <w:rPr>
          <w:rFonts w:hint="eastAsia" w:cs="Times New Roman" w:asciiTheme="minorEastAsia" w:hAnsiTheme="minorEastAsia"/>
          <w:b/>
          <w:bCs/>
          <w:color w:val="000000"/>
          <w:kern w:val="0"/>
          <w:sz w:val="28"/>
          <w:szCs w:val="28"/>
        </w:rPr>
        <w:t>；</w:t>
      </w:r>
      <w:r>
        <w:rPr>
          <w:rFonts w:cs="Times New Roman" w:asciiTheme="minorEastAsia" w:hAnsiTheme="minorEastAsia"/>
          <w:b/>
          <w:bCs/>
          <w:color w:val="000000"/>
          <w:kern w:val="0"/>
          <w:sz w:val="28"/>
          <w:szCs w:val="28"/>
        </w:rPr>
        <w:t>拆除后的场地应进行场地环境调查和风险评估，并根据评估结果进行场地治理修复，达到环保要求后方可投入再利用。</w:t>
      </w:r>
    </w:p>
    <w:p>
      <w:pPr>
        <w:autoSpaceDE w:val="0"/>
        <w:autoSpaceDN w:val="0"/>
        <w:adjustRightInd/>
        <w:spacing w:line="360" w:lineRule="auto"/>
        <w:jc w:val="left"/>
        <w:rPr>
          <w:rFonts w:cs="Times New Roman" w:asciiTheme="minorEastAsia" w:hAnsiTheme="minorEastAsia"/>
          <w:b/>
          <w:bCs/>
          <w:color w:val="000000"/>
          <w:kern w:val="0"/>
          <w:sz w:val="28"/>
          <w:szCs w:val="28"/>
        </w:rPr>
      </w:pPr>
      <w:r>
        <w:rPr>
          <w:rFonts w:cs="Times New Roman" w:asciiTheme="minorEastAsia" w:hAnsiTheme="minorEastAsia"/>
          <w:b/>
          <w:bCs/>
          <w:color w:val="000000"/>
          <w:kern w:val="0"/>
          <w:sz w:val="28"/>
          <w:szCs w:val="28"/>
        </w:rPr>
        <w:t>2.0.8  电池生产与处置工程项目中存储电池或原辅材料的库房应根据物料的物理、化学性质和存储环境的要求分类</w:t>
      </w:r>
      <w:r>
        <w:rPr>
          <w:rFonts w:hint="eastAsia" w:cs="Times New Roman" w:asciiTheme="minorEastAsia" w:hAnsiTheme="minorEastAsia"/>
          <w:b/>
          <w:bCs/>
          <w:color w:val="000000"/>
          <w:kern w:val="0"/>
          <w:sz w:val="28"/>
          <w:szCs w:val="28"/>
        </w:rPr>
        <w:t>设置，</w:t>
      </w:r>
      <w:r>
        <w:rPr>
          <w:rFonts w:cs="Times New Roman" w:asciiTheme="minorEastAsia" w:hAnsiTheme="minorEastAsia"/>
          <w:b/>
          <w:bCs/>
          <w:color w:val="000000"/>
          <w:kern w:val="0"/>
          <w:sz w:val="28"/>
          <w:szCs w:val="28"/>
        </w:rPr>
        <w:t>锂离子电池仓库还</w:t>
      </w:r>
      <w:r>
        <w:rPr>
          <w:rFonts w:hint="eastAsia" w:cs="Times New Roman" w:asciiTheme="minorEastAsia" w:hAnsiTheme="minorEastAsia"/>
          <w:b/>
          <w:bCs/>
          <w:color w:val="000000"/>
          <w:kern w:val="0"/>
          <w:sz w:val="28"/>
          <w:szCs w:val="28"/>
        </w:rPr>
        <w:t>应符合下列规定：</w:t>
      </w:r>
    </w:p>
    <w:p>
      <w:pPr>
        <w:adjustRightInd/>
        <w:spacing w:line="360" w:lineRule="auto"/>
        <w:ind w:firstLine="562" w:firstLineChars="200"/>
        <w:rPr>
          <w:rFonts w:cs="Times New Roman" w:asciiTheme="minorEastAsia" w:hAnsiTheme="minorEastAsia"/>
          <w:b/>
          <w:sz w:val="28"/>
          <w:szCs w:val="28"/>
        </w:rPr>
      </w:pPr>
      <w:r>
        <w:rPr>
          <w:rFonts w:hint="eastAsia" w:cs="Times New Roman" w:asciiTheme="minorEastAsia" w:hAnsiTheme="minorEastAsia"/>
          <w:b/>
          <w:sz w:val="28"/>
          <w:szCs w:val="28"/>
        </w:rPr>
        <w:t>1</w:t>
      </w:r>
      <w:r>
        <w:rPr>
          <w:rFonts w:cs="Times New Roman" w:asciiTheme="minorEastAsia" w:hAnsiTheme="minorEastAsia"/>
          <w:b/>
          <w:sz w:val="28"/>
          <w:szCs w:val="28"/>
        </w:rPr>
        <w:t xml:space="preserve">  电池成品应与其他丙类物料存放在不同的防火分区</w:t>
      </w:r>
      <w:r>
        <w:rPr>
          <w:rFonts w:hint="eastAsia" w:cs="Times New Roman" w:asciiTheme="minorEastAsia" w:hAnsiTheme="minorEastAsia"/>
          <w:b/>
          <w:sz w:val="28"/>
          <w:szCs w:val="28"/>
        </w:rPr>
        <w:t>，</w:t>
      </w:r>
      <w:r>
        <w:rPr>
          <w:rFonts w:cs="Times New Roman" w:asciiTheme="minorEastAsia" w:hAnsiTheme="minorEastAsia"/>
          <w:b/>
          <w:sz w:val="28"/>
          <w:szCs w:val="28"/>
        </w:rPr>
        <w:t>且应保证库内存放电池的荷电状态</w:t>
      </w:r>
      <w:r>
        <w:rPr>
          <w:rFonts w:hint="eastAsia" w:cs="Times New Roman" w:asciiTheme="minorEastAsia" w:hAnsiTheme="minorEastAsia"/>
          <w:b/>
          <w:sz w:val="28"/>
          <w:szCs w:val="28"/>
        </w:rPr>
        <w:t>（SOC）</w:t>
      </w:r>
      <w:r>
        <w:rPr>
          <w:rFonts w:cs="Times New Roman" w:asciiTheme="minorEastAsia" w:hAnsiTheme="minorEastAsia"/>
          <w:b/>
          <w:sz w:val="28"/>
          <w:szCs w:val="28"/>
        </w:rPr>
        <w:t>不高于30</w:t>
      </w:r>
      <w:r>
        <w:rPr>
          <w:rFonts w:hint="eastAsia" w:cs="Times New Roman" w:asciiTheme="minorEastAsia" w:hAnsiTheme="minorEastAsia"/>
          <w:b/>
          <w:sz w:val="28"/>
          <w:szCs w:val="28"/>
        </w:rPr>
        <w:t>%；</w:t>
      </w:r>
    </w:p>
    <w:p>
      <w:pPr>
        <w:adjustRightInd/>
        <w:spacing w:line="360" w:lineRule="auto"/>
        <w:ind w:firstLine="562" w:firstLineChars="200"/>
        <w:rPr>
          <w:rFonts w:cs="Times New Roman" w:asciiTheme="minorEastAsia" w:hAnsiTheme="minorEastAsia"/>
          <w:b/>
          <w:sz w:val="28"/>
          <w:szCs w:val="28"/>
        </w:rPr>
      </w:pPr>
      <w:r>
        <w:rPr>
          <w:rFonts w:cs="Times New Roman" w:asciiTheme="minorEastAsia" w:hAnsiTheme="minorEastAsia"/>
          <w:b/>
          <w:sz w:val="28"/>
          <w:szCs w:val="28"/>
        </w:rPr>
        <w:t>2  安全性异常的电池应单独存放</w:t>
      </w:r>
      <w:r>
        <w:rPr>
          <w:rFonts w:hint="eastAsia" w:cs="Times New Roman" w:asciiTheme="minorEastAsia" w:hAnsiTheme="minorEastAsia"/>
          <w:b/>
          <w:sz w:val="28"/>
          <w:szCs w:val="28"/>
        </w:rPr>
        <w:t>。</w:t>
      </w:r>
    </w:p>
    <w:p>
      <w:pPr>
        <w:adjustRightInd/>
        <w:snapToGrid/>
        <w:spacing w:line="360" w:lineRule="auto"/>
        <w:rPr>
          <w:rFonts w:cs="Times New Roman" w:asciiTheme="minorEastAsia" w:hAnsiTheme="minorEastAsia"/>
          <w:b/>
          <w:sz w:val="28"/>
          <w:szCs w:val="28"/>
          <w:highlight w:val="darkYellow"/>
        </w:rPr>
      </w:pPr>
      <w:r>
        <w:rPr>
          <w:rFonts w:cs="Times New Roman" w:asciiTheme="minorEastAsia" w:hAnsiTheme="minorEastAsia"/>
          <w:b/>
          <w:sz w:val="28"/>
          <w:szCs w:val="28"/>
        </w:rPr>
        <w:t>2.0.9  电池生产与处置工程项目应设置满足环保、安全要求的废弃物贮存设施。其中危险废物应设置专用的贮存设施，并应满足危险废物的有关管理要求。</w:t>
      </w:r>
    </w:p>
    <w:p>
      <w:pPr>
        <w:adjustRightInd/>
        <w:snapToGrid/>
        <w:spacing w:line="360" w:lineRule="auto"/>
        <w:rPr>
          <w:rFonts w:cs="宋体" w:asciiTheme="minorEastAsia" w:hAnsiTheme="minorEastAsia"/>
          <w:b/>
          <w:sz w:val="28"/>
          <w:szCs w:val="28"/>
        </w:rPr>
      </w:pPr>
      <w:r>
        <w:rPr>
          <w:rFonts w:cs="宋体" w:asciiTheme="minorEastAsia" w:hAnsiTheme="minorEastAsia"/>
          <w:b/>
          <w:sz w:val="28"/>
          <w:szCs w:val="28"/>
        </w:rPr>
        <w:t>2</w:t>
      </w:r>
      <w:r>
        <w:rPr>
          <w:rFonts w:hint="eastAsia" w:cs="宋体" w:asciiTheme="minorEastAsia" w:hAnsiTheme="minorEastAsia"/>
          <w:b/>
          <w:sz w:val="28"/>
          <w:szCs w:val="28"/>
        </w:rPr>
        <w:t>.</w:t>
      </w:r>
      <w:r>
        <w:rPr>
          <w:rFonts w:cs="宋体" w:asciiTheme="minorEastAsia" w:hAnsiTheme="minorEastAsia"/>
          <w:b/>
          <w:sz w:val="28"/>
          <w:szCs w:val="28"/>
        </w:rPr>
        <w:t>0</w:t>
      </w:r>
      <w:r>
        <w:rPr>
          <w:rFonts w:hint="eastAsia" w:cs="宋体" w:asciiTheme="minorEastAsia" w:hAnsiTheme="minorEastAsia"/>
          <w:b/>
          <w:sz w:val="28"/>
          <w:szCs w:val="28"/>
        </w:rPr>
        <w:t>.</w:t>
      </w:r>
      <w:r>
        <w:rPr>
          <w:rFonts w:cs="宋体" w:asciiTheme="minorEastAsia" w:hAnsiTheme="minorEastAsia"/>
          <w:b/>
          <w:sz w:val="28"/>
          <w:szCs w:val="28"/>
        </w:rPr>
        <w:t>10</w:t>
      </w:r>
      <w:r>
        <w:rPr>
          <w:rFonts w:hint="eastAsia" w:cs="宋体" w:asciiTheme="minorEastAsia" w:hAnsiTheme="minorEastAsia"/>
          <w:b/>
          <w:sz w:val="28"/>
          <w:szCs w:val="28"/>
        </w:rPr>
        <w:t xml:space="preserve">  电池生产与处置工程项目中生产厂房的火灾危险性类别应根据生产中使用或产生的物质性质及其数量等因素确定。同一座厂房或厂房的任一防火分区内有不同火灾危险性生产的，应符合下列规定：</w:t>
      </w:r>
    </w:p>
    <w:p>
      <w:pPr>
        <w:adjustRightInd/>
        <w:snapToGrid/>
        <w:spacing w:line="360" w:lineRule="auto"/>
        <w:ind w:firstLine="562" w:firstLineChars="200"/>
        <w:rPr>
          <w:rFonts w:cs="宋体" w:asciiTheme="minorEastAsia" w:hAnsiTheme="minorEastAsia"/>
          <w:b/>
          <w:sz w:val="28"/>
          <w:szCs w:val="28"/>
        </w:rPr>
      </w:pPr>
      <w:r>
        <w:rPr>
          <w:rFonts w:hint="eastAsia" w:cs="宋体" w:asciiTheme="minorEastAsia" w:hAnsiTheme="minorEastAsia"/>
          <w:b/>
          <w:sz w:val="28"/>
          <w:szCs w:val="28"/>
        </w:rPr>
        <w:t>1  火灾危险性较大的生产部分占本层或本防火分区建筑面积的比例不小于5%，或虽小于5%但发生火灾事故时足以蔓延到其它部位时，该厂房或防火分区内的生产火灾危险性分类应按火灾危险性较大的部分确定；</w:t>
      </w:r>
    </w:p>
    <w:p>
      <w:pPr>
        <w:adjustRightInd/>
        <w:snapToGrid/>
        <w:spacing w:line="360" w:lineRule="auto"/>
        <w:ind w:firstLine="562" w:firstLineChars="200"/>
        <w:rPr>
          <w:rFonts w:cs="宋体" w:asciiTheme="minorEastAsia" w:hAnsiTheme="minorEastAsia"/>
          <w:b/>
          <w:sz w:val="28"/>
          <w:szCs w:val="28"/>
        </w:rPr>
      </w:pPr>
      <w:r>
        <w:rPr>
          <w:rFonts w:hint="eastAsia" w:cs="宋体" w:asciiTheme="minorEastAsia" w:hAnsiTheme="minorEastAsia"/>
          <w:b/>
          <w:sz w:val="28"/>
          <w:szCs w:val="28"/>
        </w:rPr>
        <w:t>2  厂房内甲、乙类物质总量不小于表</w:t>
      </w:r>
      <w:r>
        <w:rPr>
          <w:rFonts w:cs="宋体" w:asciiTheme="minorEastAsia" w:hAnsiTheme="minorEastAsia"/>
          <w:b/>
          <w:sz w:val="28"/>
          <w:szCs w:val="28"/>
        </w:rPr>
        <w:t>2.0.10所列最大</w:t>
      </w:r>
      <w:r>
        <w:rPr>
          <w:rFonts w:hint="eastAsia" w:cs="宋体" w:asciiTheme="minorEastAsia" w:hAnsiTheme="minorEastAsia"/>
          <w:b/>
          <w:sz w:val="28"/>
          <w:szCs w:val="28"/>
        </w:rPr>
        <w:t>的允许量，且不满足正常生产状态下设备密闭性良好、室内通风良好，设有气体或可燃蒸汽泄露报警装置、事故排风系统和甲、乙类物质供应紧急切断装置的，该厂房或防火分区内的生产火灾危险性分类应按甲类或乙类确定，其中单位容积最大允许量应按下式计算：</w:t>
      </w:r>
    </w:p>
    <w:p>
      <w:pPr>
        <w:adjustRightInd w:val="0"/>
        <w:snapToGrid w:val="0"/>
        <w:spacing w:line="360" w:lineRule="auto"/>
        <w:ind w:firstLine="562" w:firstLineChars="200"/>
        <w:rPr>
          <w:rFonts w:cs="宋体" w:asciiTheme="minorEastAsia" w:hAnsiTheme="minorEastAsia"/>
          <w:b/>
          <w:sz w:val="28"/>
          <w:szCs w:val="28"/>
        </w:rPr>
      </w:pPr>
      <w:r>
        <w:rPr>
          <w:rFonts w:cs="宋体" w:asciiTheme="minorEastAsia" w:hAnsiTheme="minorEastAsia"/>
          <w:b/>
          <w:sz w:val="28"/>
          <w:szCs w:val="28"/>
        </w:rPr>
        <w:drawing>
          <wp:anchor distT="0" distB="0" distL="114300" distR="114300" simplePos="0" relativeHeight="251659264" behindDoc="1" locked="0" layoutInCell="1" allowOverlap="1">
            <wp:simplePos x="0" y="0"/>
            <wp:positionH relativeFrom="column">
              <wp:posOffset>157480</wp:posOffset>
            </wp:positionH>
            <wp:positionV relativeFrom="paragraph">
              <wp:posOffset>166370</wp:posOffset>
            </wp:positionV>
            <wp:extent cx="3764280" cy="413385"/>
            <wp:effectExtent l="0" t="0" r="0" b="5715"/>
            <wp:wrapTight wrapText="right">
              <wp:wrapPolygon>
                <wp:start x="0" y="0"/>
                <wp:lineTo x="0" y="12940"/>
                <wp:lineTo x="437" y="20903"/>
                <wp:lineTo x="656" y="20903"/>
                <wp:lineTo x="8964" y="20903"/>
                <wp:lineTo x="9291" y="16922"/>
                <wp:lineTo x="20769" y="15926"/>
                <wp:lineTo x="20769" y="4977"/>
                <wp:lineTo x="9510"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764280" cy="413385"/>
                    </a:xfrm>
                    <a:prstGeom prst="rect">
                      <a:avLst/>
                    </a:prstGeom>
                    <a:noFill/>
                  </pic:spPr>
                </pic:pic>
              </a:graphicData>
            </a:graphic>
          </wp:anchor>
        </w:drawing>
      </w:r>
    </w:p>
    <w:p>
      <w:pPr>
        <w:adjustRightInd w:val="0"/>
        <w:snapToGrid w:val="0"/>
        <w:ind w:firstLine="562" w:firstLineChars="200"/>
        <w:jc w:val="right"/>
        <w:rPr>
          <w:rFonts w:cs="宋体" w:asciiTheme="minorEastAsia" w:hAnsiTheme="minorEastAsia"/>
          <w:b/>
          <w:sz w:val="28"/>
          <w:szCs w:val="28"/>
        </w:rPr>
      </w:pPr>
      <w:r>
        <w:rPr>
          <w:rFonts w:hint="eastAsia" w:cs="宋体" w:asciiTheme="minorEastAsia" w:hAnsiTheme="minorEastAsia"/>
          <w:b/>
          <w:sz w:val="28"/>
          <w:szCs w:val="28"/>
        </w:rPr>
        <w:t>（2</w:t>
      </w:r>
      <w:r>
        <w:rPr>
          <w:rFonts w:cs="宋体" w:asciiTheme="minorEastAsia" w:hAnsiTheme="minorEastAsia"/>
          <w:b/>
          <w:sz w:val="28"/>
          <w:szCs w:val="28"/>
        </w:rPr>
        <w:t>.0.10</w:t>
      </w:r>
      <w:r>
        <w:rPr>
          <w:rFonts w:hint="eastAsia" w:cs="宋体" w:asciiTheme="minorEastAsia" w:hAnsiTheme="minorEastAsia"/>
          <w:b/>
          <w:sz w:val="28"/>
          <w:szCs w:val="28"/>
        </w:rPr>
        <w:t>）</w:t>
      </w:r>
    </w:p>
    <w:p>
      <w:pPr>
        <w:adjustRightInd w:val="0"/>
        <w:snapToGrid w:val="0"/>
        <w:spacing w:line="360" w:lineRule="auto"/>
        <w:ind w:firstLine="562" w:firstLineChars="200"/>
        <w:rPr>
          <w:rFonts w:cs="宋体" w:asciiTheme="minorEastAsia" w:hAnsiTheme="minorEastAsia"/>
          <w:b/>
          <w:sz w:val="28"/>
          <w:szCs w:val="28"/>
        </w:rPr>
      </w:pPr>
    </w:p>
    <w:p>
      <w:pPr>
        <w:widowControl/>
        <w:spacing w:before="100" w:beforeAutospacing="1" w:after="100" w:afterAutospacing="1"/>
        <w:jc w:val="center"/>
        <w:rPr>
          <w:rFonts w:cs="宋体" w:asciiTheme="minorEastAsia" w:hAnsiTheme="minorEastAsia"/>
          <w:b/>
          <w:spacing w:val="7"/>
          <w:kern w:val="0"/>
          <w:sz w:val="28"/>
          <w:szCs w:val="28"/>
        </w:rPr>
      </w:pPr>
      <w:r>
        <w:rPr>
          <w:rFonts w:hint="eastAsia" w:cs="宋体" w:asciiTheme="minorEastAsia" w:hAnsiTheme="minorEastAsia"/>
          <w:b/>
          <w:spacing w:val="7"/>
          <w:kern w:val="0"/>
          <w:sz w:val="28"/>
          <w:szCs w:val="28"/>
        </w:rPr>
        <w:t>表</w:t>
      </w:r>
      <w:r>
        <w:rPr>
          <w:rFonts w:cs="宋体" w:asciiTheme="minorEastAsia" w:hAnsiTheme="minorEastAsia"/>
          <w:b/>
          <w:spacing w:val="7"/>
          <w:kern w:val="0"/>
          <w:sz w:val="28"/>
          <w:szCs w:val="28"/>
        </w:rPr>
        <w:t>2.0.10</w:t>
      </w:r>
      <w:r>
        <w:rPr>
          <w:rFonts w:cs="宋体" w:asciiTheme="minorEastAsia" w:hAnsiTheme="minorEastAsia"/>
          <w:b/>
          <w:spacing w:val="7"/>
          <w:kern w:val="0"/>
          <w:sz w:val="28"/>
          <w:szCs w:val="28"/>
        </w:rPr>
        <w:tab/>
      </w:r>
      <w:r>
        <w:rPr>
          <w:rFonts w:hint="eastAsia" w:cs="宋体" w:asciiTheme="minorEastAsia" w:hAnsiTheme="minorEastAsia"/>
          <w:b/>
          <w:spacing w:val="7"/>
          <w:kern w:val="0"/>
          <w:sz w:val="28"/>
          <w:szCs w:val="28"/>
        </w:rPr>
        <w:t>可不按物质危险特性确定生产火灾危险性类别的最大允许量</w:t>
      </w:r>
    </w:p>
    <w:tbl>
      <w:tblPr>
        <w:tblStyle w:val="15"/>
        <w:tblW w:w="49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50" w:type="dxa"/>
          <w:left w:w="50" w:type="dxa"/>
          <w:bottom w:w="50" w:type="dxa"/>
          <w:right w:w="50" w:type="dxa"/>
        </w:tblCellMar>
      </w:tblPr>
      <w:tblGrid>
        <w:gridCol w:w="1341"/>
        <w:gridCol w:w="807"/>
        <w:gridCol w:w="2706"/>
        <w:gridCol w:w="1615"/>
        <w:gridCol w:w="1615"/>
        <w:gridCol w:w="90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0" w:type="dxa"/>
            <w:left w:w="50" w:type="dxa"/>
            <w:bottom w:w="50" w:type="dxa"/>
            <w:right w:w="50" w:type="dxa"/>
          </w:tblCellMar>
        </w:tblPrEx>
        <w:trPr>
          <w:jc w:val="center"/>
        </w:trPr>
        <w:tc>
          <w:tcPr>
            <w:tcW w:w="1227" w:type="dxa"/>
            <w:vMerge w:val="restart"/>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火灾危险性类别</w:t>
            </w:r>
          </w:p>
        </w:tc>
        <w:tc>
          <w:tcPr>
            <w:tcW w:w="3216" w:type="dxa"/>
            <w:gridSpan w:val="2"/>
            <w:vMerge w:val="restart"/>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火灾危险性的特性</w:t>
            </w:r>
          </w:p>
        </w:tc>
        <w:tc>
          <w:tcPr>
            <w:tcW w:w="1478" w:type="dxa"/>
            <w:vMerge w:val="restart"/>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物质名称举例</w:t>
            </w:r>
          </w:p>
        </w:tc>
        <w:tc>
          <w:tcPr>
            <w:tcW w:w="2306" w:type="dxa"/>
            <w:gridSpan w:val="2"/>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最大允许量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0" w:type="dxa"/>
            <w:left w:w="50" w:type="dxa"/>
            <w:bottom w:w="50" w:type="dxa"/>
            <w:right w:w="50" w:type="dxa"/>
          </w:tblCellMar>
        </w:tblPrEx>
        <w:trPr>
          <w:jc w:val="center"/>
        </w:trPr>
        <w:tc>
          <w:tcPr>
            <w:tcW w:w="0" w:type="auto"/>
            <w:vMerge w:val="continue"/>
            <w:vAlign w:val="center"/>
          </w:tcPr>
          <w:p>
            <w:pPr>
              <w:widowControl/>
              <w:adjustRightInd w:val="0"/>
              <w:snapToGrid w:val="0"/>
              <w:jc w:val="center"/>
              <w:rPr>
                <w:rFonts w:ascii="宋体" w:hAnsi="宋体" w:eastAsia="宋体" w:cs="宋体"/>
                <w:spacing w:val="7"/>
                <w:kern w:val="0"/>
                <w:szCs w:val="21"/>
              </w:rPr>
            </w:pPr>
          </w:p>
        </w:tc>
        <w:tc>
          <w:tcPr>
            <w:tcW w:w="0" w:type="auto"/>
            <w:gridSpan w:val="2"/>
            <w:vMerge w:val="continue"/>
            <w:vAlign w:val="center"/>
          </w:tcPr>
          <w:p>
            <w:pPr>
              <w:widowControl/>
              <w:adjustRightInd w:val="0"/>
              <w:snapToGrid w:val="0"/>
              <w:jc w:val="center"/>
              <w:rPr>
                <w:rFonts w:ascii="宋体" w:hAnsi="宋体" w:eastAsia="宋体" w:cs="宋体"/>
                <w:spacing w:val="7"/>
                <w:kern w:val="0"/>
                <w:szCs w:val="21"/>
              </w:rPr>
            </w:pPr>
          </w:p>
        </w:tc>
        <w:tc>
          <w:tcPr>
            <w:tcW w:w="0" w:type="auto"/>
            <w:vMerge w:val="continue"/>
            <w:vAlign w:val="center"/>
          </w:tcPr>
          <w:p>
            <w:pPr>
              <w:widowControl/>
              <w:adjustRightInd w:val="0"/>
              <w:snapToGrid w:val="0"/>
              <w:jc w:val="center"/>
              <w:rPr>
                <w:rFonts w:ascii="宋体" w:hAnsi="宋体" w:eastAsia="宋体" w:cs="宋体"/>
                <w:spacing w:val="7"/>
                <w:kern w:val="0"/>
                <w:szCs w:val="21"/>
              </w:rPr>
            </w:pPr>
          </w:p>
        </w:tc>
        <w:tc>
          <w:tcPr>
            <w:tcW w:w="147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单位容积的最大允许量</w:t>
            </w:r>
          </w:p>
        </w:tc>
        <w:tc>
          <w:tcPr>
            <w:tcW w:w="81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总量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0" w:type="dxa"/>
            <w:left w:w="50" w:type="dxa"/>
            <w:bottom w:w="50" w:type="dxa"/>
            <w:right w:w="50" w:type="dxa"/>
          </w:tblCellMar>
        </w:tblPrEx>
        <w:trPr>
          <w:jc w:val="center"/>
        </w:trPr>
        <w:tc>
          <w:tcPr>
            <w:tcW w:w="1227" w:type="dxa"/>
            <w:vMerge w:val="restart"/>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甲类</w:t>
            </w:r>
          </w:p>
        </w:tc>
        <w:tc>
          <w:tcPr>
            <w:tcW w:w="739"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1</w:t>
            </w:r>
          </w:p>
        </w:tc>
        <w:tc>
          <w:tcPr>
            <w:tcW w:w="2467" w:type="dxa"/>
            <w:vAlign w:val="center"/>
          </w:tcPr>
          <w:p>
            <w:pPr>
              <w:widowControl/>
              <w:adjustRightInd w:val="0"/>
              <w:snapToGrid w:val="0"/>
              <w:rPr>
                <w:rFonts w:ascii="宋体" w:hAnsi="宋体" w:eastAsia="宋体" w:cs="宋体"/>
                <w:spacing w:val="7"/>
                <w:kern w:val="0"/>
                <w:szCs w:val="21"/>
              </w:rPr>
            </w:pPr>
            <w:r>
              <w:rPr>
                <w:rFonts w:ascii="宋体" w:hAnsi="宋体" w:eastAsia="宋体" w:cs="宋体"/>
                <w:spacing w:val="7"/>
                <w:kern w:val="0"/>
                <w:szCs w:val="21"/>
              </w:rPr>
              <w:t>闪点&lt;28℃的液体</w:t>
            </w:r>
          </w:p>
        </w:tc>
        <w:tc>
          <w:tcPr>
            <w:tcW w:w="1478" w:type="dxa"/>
            <w:vAlign w:val="center"/>
          </w:tcPr>
          <w:p>
            <w:pPr>
              <w:widowControl/>
              <w:adjustRightInd w:val="0"/>
              <w:snapToGrid w:val="0"/>
              <w:rPr>
                <w:rFonts w:ascii="宋体" w:hAnsi="宋体" w:eastAsia="宋体" w:cs="宋体"/>
                <w:spacing w:val="7"/>
                <w:kern w:val="0"/>
                <w:szCs w:val="21"/>
              </w:rPr>
            </w:pPr>
            <w:r>
              <w:rPr>
                <w:rFonts w:ascii="宋体" w:hAnsi="宋体" w:eastAsia="宋体" w:cs="宋体"/>
                <w:spacing w:val="7"/>
                <w:kern w:val="0"/>
                <w:szCs w:val="21"/>
              </w:rPr>
              <w:t>汽油、丙酮、乙醚</w:t>
            </w:r>
          </w:p>
        </w:tc>
        <w:tc>
          <w:tcPr>
            <w:tcW w:w="147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0.004L/m</w:t>
            </w:r>
            <w:r>
              <w:rPr>
                <w:rFonts w:ascii="宋体" w:hAnsi="宋体" w:eastAsia="宋体" w:cs="宋体"/>
                <w:spacing w:val="7"/>
                <w:kern w:val="0"/>
                <w:szCs w:val="21"/>
                <w:vertAlign w:val="superscript"/>
              </w:rPr>
              <w:t>3</w:t>
            </w:r>
          </w:p>
        </w:tc>
        <w:tc>
          <w:tcPr>
            <w:tcW w:w="81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100L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0" w:type="dxa"/>
            <w:left w:w="50" w:type="dxa"/>
            <w:bottom w:w="50" w:type="dxa"/>
            <w:right w:w="50" w:type="dxa"/>
          </w:tblCellMar>
        </w:tblPrEx>
        <w:trPr>
          <w:trHeight w:val="752" w:hRule="atLeast"/>
          <w:jc w:val="center"/>
        </w:trPr>
        <w:tc>
          <w:tcPr>
            <w:tcW w:w="0" w:type="auto"/>
            <w:vMerge w:val="continue"/>
            <w:vAlign w:val="center"/>
          </w:tcPr>
          <w:p>
            <w:pPr>
              <w:widowControl/>
              <w:adjustRightInd w:val="0"/>
              <w:snapToGrid w:val="0"/>
              <w:rPr>
                <w:rFonts w:ascii="宋体" w:hAnsi="宋体" w:eastAsia="宋体" w:cs="宋体"/>
                <w:spacing w:val="7"/>
                <w:kern w:val="0"/>
                <w:szCs w:val="21"/>
              </w:rPr>
            </w:pPr>
          </w:p>
        </w:tc>
        <w:tc>
          <w:tcPr>
            <w:tcW w:w="739"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2</w:t>
            </w:r>
          </w:p>
        </w:tc>
        <w:tc>
          <w:tcPr>
            <w:tcW w:w="2467" w:type="dxa"/>
            <w:vAlign w:val="center"/>
          </w:tcPr>
          <w:p>
            <w:pPr>
              <w:widowControl/>
              <w:adjustRightInd w:val="0"/>
              <w:snapToGrid w:val="0"/>
              <w:rPr>
                <w:rFonts w:ascii="宋体" w:hAnsi="宋体" w:eastAsia="宋体" w:cs="宋体"/>
                <w:spacing w:val="7"/>
                <w:kern w:val="0"/>
                <w:szCs w:val="21"/>
              </w:rPr>
            </w:pPr>
            <w:r>
              <w:rPr>
                <w:rFonts w:ascii="宋体" w:hAnsi="宋体" w:eastAsia="宋体" w:cs="宋体"/>
                <w:spacing w:val="7"/>
                <w:kern w:val="0"/>
                <w:szCs w:val="21"/>
              </w:rPr>
              <w:t>爆炸下限&lt;10%的气体</w:t>
            </w:r>
          </w:p>
        </w:tc>
        <w:tc>
          <w:tcPr>
            <w:tcW w:w="1478" w:type="dxa"/>
            <w:vAlign w:val="center"/>
          </w:tcPr>
          <w:p>
            <w:pPr>
              <w:widowControl/>
              <w:adjustRightInd w:val="0"/>
              <w:snapToGrid w:val="0"/>
              <w:rPr>
                <w:rFonts w:ascii="宋体" w:hAnsi="宋体" w:eastAsia="宋体" w:cs="宋体"/>
                <w:spacing w:val="7"/>
                <w:kern w:val="0"/>
                <w:szCs w:val="21"/>
              </w:rPr>
            </w:pPr>
            <w:r>
              <w:rPr>
                <w:rFonts w:ascii="宋体" w:hAnsi="宋体" w:eastAsia="宋体" w:cs="宋体"/>
                <w:spacing w:val="7"/>
                <w:kern w:val="0"/>
                <w:szCs w:val="21"/>
              </w:rPr>
              <w:t>乙炔、氢、甲烷、乙烯、硫化氢</w:t>
            </w:r>
          </w:p>
        </w:tc>
        <w:tc>
          <w:tcPr>
            <w:tcW w:w="147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1L/m</w:t>
            </w:r>
            <w:r>
              <w:rPr>
                <w:rFonts w:ascii="宋体" w:hAnsi="宋体" w:eastAsia="宋体" w:cs="宋体"/>
                <w:spacing w:val="7"/>
                <w:kern w:val="0"/>
                <w:szCs w:val="21"/>
                <w:vertAlign w:val="superscript"/>
              </w:rPr>
              <w:t>3</w:t>
            </w:r>
            <w:r>
              <w:rPr>
                <w:rFonts w:ascii="宋体" w:hAnsi="宋体" w:eastAsia="宋体" w:cs="宋体"/>
                <w:spacing w:val="7"/>
                <w:kern w:val="0"/>
                <w:szCs w:val="21"/>
              </w:rPr>
              <w:t>（标准）</w:t>
            </w:r>
          </w:p>
        </w:tc>
        <w:tc>
          <w:tcPr>
            <w:tcW w:w="81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25m</w:t>
            </w:r>
            <w:r>
              <w:rPr>
                <w:rFonts w:ascii="宋体" w:hAnsi="宋体" w:eastAsia="宋体" w:cs="宋体"/>
                <w:spacing w:val="7"/>
                <w:kern w:val="0"/>
                <w:szCs w:val="21"/>
                <w:vertAlign w:val="superscript"/>
              </w:rPr>
              <w:t>3</w:t>
            </w:r>
            <w:r>
              <w:rPr>
                <w:rFonts w:ascii="宋体" w:hAnsi="宋体" w:eastAsia="宋体" w:cs="宋体"/>
                <w:spacing w:val="7"/>
                <w:kern w:val="0"/>
                <w:szCs w:val="21"/>
              </w:rPr>
              <w:t>（标准状态）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0" w:type="dxa"/>
            <w:left w:w="50" w:type="dxa"/>
            <w:bottom w:w="50" w:type="dxa"/>
            <w:right w:w="50" w:type="dxa"/>
          </w:tblCellMar>
        </w:tblPrEx>
        <w:trPr>
          <w:jc w:val="center"/>
        </w:trPr>
        <w:tc>
          <w:tcPr>
            <w:tcW w:w="0" w:type="auto"/>
            <w:vMerge w:val="continue"/>
            <w:vAlign w:val="center"/>
          </w:tcPr>
          <w:p>
            <w:pPr>
              <w:widowControl/>
              <w:adjustRightInd w:val="0"/>
              <w:snapToGrid w:val="0"/>
              <w:rPr>
                <w:rFonts w:ascii="宋体" w:hAnsi="宋体" w:eastAsia="宋体" w:cs="宋体"/>
                <w:spacing w:val="7"/>
                <w:kern w:val="0"/>
                <w:szCs w:val="21"/>
              </w:rPr>
            </w:pPr>
          </w:p>
        </w:tc>
        <w:tc>
          <w:tcPr>
            <w:tcW w:w="739" w:type="dxa"/>
            <w:vMerge w:val="restart"/>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3</w:t>
            </w:r>
          </w:p>
        </w:tc>
        <w:tc>
          <w:tcPr>
            <w:tcW w:w="2467" w:type="dxa"/>
            <w:vAlign w:val="center"/>
          </w:tcPr>
          <w:p>
            <w:pPr>
              <w:widowControl/>
              <w:adjustRightInd w:val="0"/>
              <w:snapToGrid w:val="0"/>
              <w:rPr>
                <w:rFonts w:ascii="宋体" w:hAnsi="宋体" w:eastAsia="宋体" w:cs="宋体"/>
                <w:spacing w:val="7"/>
                <w:kern w:val="0"/>
                <w:szCs w:val="21"/>
              </w:rPr>
            </w:pPr>
            <w:r>
              <w:rPr>
                <w:rFonts w:ascii="宋体" w:hAnsi="宋体" w:eastAsia="宋体" w:cs="宋体"/>
                <w:spacing w:val="7"/>
                <w:kern w:val="0"/>
                <w:szCs w:val="21"/>
              </w:rPr>
              <w:t>常温下能自行分解导致迅速自燃爆炸的物质</w:t>
            </w:r>
          </w:p>
        </w:tc>
        <w:tc>
          <w:tcPr>
            <w:tcW w:w="1478" w:type="dxa"/>
            <w:vAlign w:val="center"/>
          </w:tcPr>
          <w:p>
            <w:pPr>
              <w:widowControl/>
              <w:adjustRightInd w:val="0"/>
              <w:snapToGrid w:val="0"/>
              <w:rPr>
                <w:rFonts w:ascii="宋体" w:hAnsi="宋体" w:eastAsia="宋体" w:cs="宋体"/>
                <w:spacing w:val="7"/>
                <w:kern w:val="0"/>
                <w:szCs w:val="21"/>
              </w:rPr>
            </w:pPr>
            <w:r>
              <w:rPr>
                <w:rFonts w:ascii="宋体" w:hAnsi="宋体" w:eastAsia="宋体" w:cs="宋体"/>
                <w:spacing w:val="7"/>
                <w:kern w:val="0"/>
                <w:szCs w:val="21"/>
              </w:rPr>
              <w:t>硝化棉、硝化纤维胶片、喷漆棉、火胶棉、赛璐珞棉</w:t>
            </w:r>
          </w:p>
        </w:tc>
        <w:tc>
          <w:tcPr>
            <w:tcW w:w="147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0.003kg/m</w:t>
            </w:r>
            <w:r>
              <w:rPr>
                <w:rFonts w:ascii="宋体" w:hAnsi="宋体" w:eastAsia="宋体" w:cs="宋体"/>
                <w:spacing w:val="7"/>
                <w:kern w:val="0"/>
                <w:szCs w:val="21"/>
                <w:vertAlign w:val="superscript"/>
              </w:rPr>
              <w:t>3</w:t>
            </w:r>
          </w:p>
        </w:tc>
        <w:tc>
          <w:tcPr>
            <w:tcW w:w="81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10kg</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0" w:type="dxa"/>
            <w:left w:w="50" w:type="dxa"/>
            <w:bottom w:w="50" w:type="dxa"/>
            <w:right w:w="50" w:type="dxa"/>
          </w:tblCellMar>
        </w:tblPrEx>
        <w:trPr>
          <w:jc w:val="center"/>
        </w:trPr>
        <w:tc>
          <w:tcPr>
            <w:tcW w:w="0" w:type="auto"/>
            <w:vMerge w:val="continue"/>
            <w:vAlign w:val="center"/>
          </w:tcPr>
          <w:p>
            <w:pPr>
              <w:widowControl/>
              <w:adjustRightInd w:val="0"/>
              <w:snapToGrid w:val="0"/>
              <w:rPr>
                <w:rFonts w:ascii="宋体" w:hAnsi="宋体" w:eastAsia="宋体" w:cs="宋体"/>
                <w:spacing w:val="7"/>
                <w:kern w:val="0"/>
                <w:szCs w:val="21"/>
              </w:rPr>
            </w:pPr>
          </w:p>
        </w:tc>
        <w:tc>
          <w:tcPr>
            <w:tcW w:w="0" w:type="auto"/>
            <w:vMerge w:val="continue"/>
            <w:vAlign w:val="center"/>
          </w:tcPr>
          <w:p>
            <w:pPr>
              <w:widowControl/>
              <w:adjustRightInd w:val="0"/>
              <w:snapToGrid w:val="0"/>
              <w:jc w:val="center"/>
              <w:rPr>
                <w:rFonts w:ascii="宋体" w:hAnsi="宋体" w:eastAsia="宋体" w:cs="宋体"/>
                <w:spacing w:val="7"/>
                <w:kern w:val="0"/>
                <w:szCs w:val="21"/>
              </w:rPr>
            </w:pPr>
          </w:p>
        </w:tc>
        <w:tc>
          <w:tcPr>
            <w:tcW w:w="2467" w:type="dxa"/>
            <w:vAlign w:val="center"/>
          </w:tcPr>
          <w:p>
            <w:pPr>
              <w:widowControl/>
              <w:adjustRightInd w:val="0"/>
              <w:snapToGrid w:val="0"/>
              <w:rPr>
                <w:rFonts w:ascii="宋体" w:hAnsi="宋体" w:eastAsia="宋体" w:cs="宋体"/>
                <w:spacing w:val="7"/>
                <w:kern w:val="0"/>
                <w:szCs w:val="21"/>
              </w:rPr>
            </w:pPr>
            <w:r>
              <w:rPr>
                <w:rFonts w:ascii="宋体" w:hAnsi="宋体" w:eastAsia="宋体" w:cs="宋体"/>
                <w:spacing w:val="7"/>
                <w:kern w:val="0"/>
                <w:szCs w:val="21"/>
              </w:rPr>
              <w:t>在空气中氧化即导致迅速自燃的物质</w:t>
            </w:r>
          </w:p>
        </w:tc>
        <w:tc>
          <w:tcPr>
            <w:tcW w:w="1478" w:type="dxa"/>
            <w:vAlign w:val="center"/>
          </w:tcPr>
          <w:p>
            <w:pPr>
              <w:widowControl/>
              <w:adjustRightInd w:val="0"/>
              <w:snapToGrid w:val="0"/>
              <w:rPr>
                <w:rFonts w:ascii="宋体" w:hAnsi="宋体" w:eastAsia="宋体" w:cs="宋体"/>
                <w:spacing w:val="7"/>
                <w:kern w:val="0"/>
                <w:szCs w:val="21"/>
              </w:rPr>
            </w:pPr>
            <w:r>
              <w:rPr>
                <w:rFonts w:ascii="宋体" w:hAnsi="宋体" w:eastAsia="宋体" w:cs="宋体"/>
                <w:spacing w:val="7"/>
                <w:kern w:val="0"/>
                <w:szCs w:val="21"/>
              </w:rPr>
              <w:t>黄磷</w:t>
            </w:r>
          </w:p>
        </w:tc>
        <w:tc>
          <w:tcPr>
            <w:tcW w:w="147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0.006kg/m</w:t>
            </w:r>
            <w:r>
              <w:rPr>
                <w:rFonts w:ascii="宋体" w:hAnsi="宋体" w:eastAsia="宋体" w:cs="宋体"/>
                <w:spacing w:val="7"/>
                <w:kern w:val="0"/>
                <w:szCs w:val="21"/>
                <w:vertAlign w:val="superscript"/>
              </w:rPr>
              <w:t>3</w:t>
            </w:r>
          </w:p>
        </w:tc>
        <w:tc>
          <w:tcPr>
            <w:tcW w:w="81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20kg</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0" w:type="dxa"/>
            <w:left w:w="50" w:type="dxa"/>
            <w:bottom w:w="50" w:type="dxa"/>
            <w:right w:w="50" w:type="dxa"/>
          </w:tblCellMar>
        </w:tblPrEx>
        <w:trPr>
          <w:jc w:val="center"/>
        </w:trPr>
        <w:tc>
          <w:tcPr>
            <w:tcW w:w="0" w:type="auto"/>
            <w:vMerge w:val="continue"/>
            <w:vAlign w:val="center"/>
          </w:tcPr>
          <w:p>
            <w:pPr>
              <w:widowControl/>
              <w:adjustRightInd w:val="0"/>
              <w:snapToGrid w:val="0"/>
              <w:rPr>
                <w:rFonts w:ascii="宋体" w:hAnsi="宋体" w:eastAsia="宋体" w:cs="宋体"/>
                <w:spacing w:val="7"/>
                <w:kern w:val="0"/>
                <w:szCs w:val="21"/>
              </w:rPr>
            </w:pPr>
          </w:p>
        </w:tc>
        <w:tc>
          <w:tcPr>
            <w:tcW w:w="739"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4</w:t>
            </w:r>
          </w:p>
        </w:tc>
        <w:tc>
          <w:tcPr>
            <w:tcW w:w="2467" w:type="dxa"/>
            <w:vAlign w:val="center"/>
          </w:tcPr>
          <w:p>
            <w:pPr>
              <w:widowControl/>
              <w:adjustRightInd w:val="0"/>
              <w:snapToGrid w:val="0"/>
              <w:rPr>
                <w:rFonts w:ascii="宋体" w:hAnsi="宋体" w:eastAsia="宋体" w:cs="宋体"/>
                <w:spacing w:val="7"/>
                <w:kern w:val="0"/>
                <w:szCs w:val="21"/>
              </w:rPr>
            </w:pPr>
            <w:r>
              <w:rPr>
                <w:rFonts w:ascii="宋体" w:hAnsi="宋体" w:eastAsia="宋体" w:cs="宋体"/>
                <w:spacing w:val="7"/>
                <w:kern w:val="0"/>
                <w:szCs w:val="21"/>
              </w:rPr>
              <w:t>常温下受到水和空气中水蒸气的作用能产生可燃气体并能燃烧或爆炸的物质</w:t>
            </w:r>
          </w:p>
        </w:tc>
        <w:tc>
          <w:tcPr>
            <w:tcW w:w="1478" w:type="dxa"/>
            <w:vAlign w:val="center"/>
          </w:tcPr>
          <w:p>
            <w:pPr>
              <w:widowControl/>
              <w:adjustRightInd w:val="0"/>
              <w:snapToGrid w:val="0"/>
              <w:rPr>
                <w:rFonts w:ascii="宋体" w:hAnsi="宋体" w:eastAsia="宋体" w:cs="宋体"/>
                <w:spacing w:val="7"/>
                <w:kern w:val="0"/>
                <w:szCs w:val="21"/>
              </w:rPr>
            </w:pPr>
            <w:r>
              <w:rPr>
                <w:rFonts w:ascii="宋体" w:hAnsi="宋体" w:eastAsia="宋体" w:cs="宋体"/>
                <w:spacing w:val="7"/>
                <w:kern w:val="0"/>
                <w:szCs w:val="21"/>
              </w:rPr>
              <w:t>金属钾、钠、锂</w:t>
            </w:r>
          </w:p>
        </w:tc>
        <w:tc>
          <w:tcPr>
            <w:tcW w:w="147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0.002kg/m</w:t>
            </w:r>
            <w:r>
              <w:rPr>
                <w:rFonts w:ascii="宋体" w:hAnsi="宋体" w:eastAsia="宋体" w:cs="宋体"/>
                <w:spacing w:val="7"/>
                <w:kern w:val="0"/>
                <w:szCs w:val="21"/>
                <w:vertAlign w:val="superscript"/>
              </w:rPr>
              <w:t>3</w:t>
            </w:r>
          </w:p>
        </w:tc>
        <w:tc>
          <w:tcPr>
            <w:tcW w:w="81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5kg</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0" w:type="dxa"/>
            <w:left w:w="50" w:type="dxa"/>
            <w:bottom w:w="50" w:type="dxa"/>
            <w:right w:w="50" w:type="dxa"/>
          </w:tblCellMar>
        </w:tblPrEx>
        <w:trPr>
          <w:jc w:val="center"/>
        </w:trPr>
        <w:tc>
          <w:tcPr>
            <w:tcW w:w="0" w:type="auto"/>
            <w:vMerge w:val="continue"/>
            <w:vAlign w:val="center"/>
          </w:tcPr>
          <w:p>
            <w:pPr>
              <w:widowControl/>
              <w:adjustRightInd w:val="0"/>
              <w:snapToGrid w:val="0"/>
              <w:rPr>
                <w:rFonts w:ascii="宋体" w:hAnsi="宋体" w:eastAsia="宋体" w:cs="宋体"/>
                <w:spacing w:val="7"/>
                <w:kern w:val="0"/>
                <w:szCs w:val="21"/>
              </w:rPr>
            </w:pPr>
          </w:p>
        </w:tc>
        <w:tc>
          <w:tcPr>
            <w:tcW w:w="739" w:type="dxa"/>
            <w:vMerge w:val="restart"/>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5</w:t>
            </w:r>
          </w:p>
        </w:tc>
        <w:tc>
          <w:tcPr>
            <w:tcW w:w="2467" w:type="dxa"/>
            <w:vAlign w:val="center"/>
          </w:tcPr>
          <w:p>
            <w:pPr>
              <w:widowControl/>
              <w:adjustRightInd w:val="0"/>
              <w:snapToGrid w:val="0"/>
              <w:rPr>
                <w:rFonts w:ascii="宋体" w:hAnsi="宋体" w:eastAsia="宋体" w:cs="宋体"/>
                <w:spacing w:val="7"/>
                <w:kern w:val="0"/>
                <w:szCs w:val="21"/>
              </w:rPr>
            </w:pPr>
            <w:r>
              <w:rPr>
                <w:rFonts w:ascii="宋体" w:hAnsi="宋体" w:eastAsia="宋体" w:cs="宋体"/>
                <w:spacing w:val="7"/>
                <w:kern w:val="0"/>
                <w:szCs w:val="21"/>
              </w:rPr>
              <w:t>遇酸、受热、撞击、摩擦、催化以及遇有机物或硫</w:t>
            </w:r>
            <w:r>
              <w:rPr>
                <w:rFonts w:hint="eastAsia" w:ascii="宋体" w:hAnsi="宋体" w:eastAsia="宋体" w:cs="宋体"/>
                <w:spacing w:val="7"/>
                <w:kern w:val="0"/>
                <w:szCs w:val="21"/>
              </w:rPr>
              <w:t>黄</w:t>
            </w:r>
            <w:r>
              <w:rPr>
                <w:rFonts w:ascii="宋体" w:hAnsi="宋体" w:eastAsia="宋体" w:cs="宋体"/>
                <w:spacing w:val="7"/>
                <w:kern w:val="0"/>
                <w:szCs w:val="21"/>
              </w:rPr>
              <w:t>等易燃的无机物能引起爆炸的强氧化剂</w:t>
            </w:r>
          </w:p>
        </w:tc>
        <w:tc>
          <w:tcPr>
            <w:tcW w:w="1478" w:type="dxa"/>
            <w:vAlign w:val="center"/>
          </w:tcPr>
          <w:p>
            <w:pPr>
              <w:widowControl/>
              <w:adjustRightInd w:val="0"/>
              <w:snapToGrid w:val="0"/>
              <w:rPr>
                <w:rFonts w:ascii="宋体" w:hAnsi="宋体" w:eastAsia="宋体" w:cs="宋体"/>
                <w:spacing w:val="7"/>
                <w:kern w:val="0"/>
                <w:szCs w:val="21"/>
              </w:rPr>
            </w:pPr>
            <w:r>
              <w:rPr>
                <w:rFonts w:ascii="宋体" w:hAnsi="宋体" w:eastAsia="宋体" w:cs="宋体"/>
                <w:spacing w:val="7"/>
                <w:kern w:val="0"/>
                <w:szCs w:val="21"/>
              </w:rPr>
              <w:t>硝化胍、高氯酸铵</w:t>
            </w:r>
          </w:p>
        </w:tc>
        <w:tc>
          <w:tcPr>
            <w:tcW w:w="147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0.006kg/m</w:t>
            </w:r>
            <w:r>
              <w:rPr>
                <w:rFonts w:ascii="宋体" w:hAnsi="宋体" w:eastAsia="宋体" w:cs="宋体"/>
                <w:spacing w:val="7"/>
                <w:kern w:val="0"/>
                <w:szCs w:val="21"/>
                <w:vertAlign w:val="superscript"/>
              </w:rPr>
              <w:t>3</w:t>
            </w:r>
          </w:p>
        </w:tc>
        <w:tc>
          <w:tcPr>
            <w:tcW w:w="81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20kg</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0" w:type="dxa"/>
            <w:left w:w="50" w:type="dxa"/>
            <w:bottom w:w="50" w:type="dxa"/>
            <w:right w:w="50" w:type="dxa"/>
          </w:tblCellMar>
        </w:tblPrEx>
        <w:trPr>
          <w:jc w:val="center"/>
        </w:trPr>
        <w:tc>
          <w:tcPr>
            <w:tcW w:w="0" w:type="auto"/>
            <w:vMerge w:val="continue"/>
            <w:vAlign w:val="center"/>
          </w:tcPr>
          <w:p>
            <w:pPr>
              <w:widowControl/>
              <w:adjustRightInd w:val="0"/>
              <w:snapToGrid w:val="0"/>
              <w:rPr>
                <w:rFonts w:ascii="宋体" w:hAnsi="宋体" w:eastAsia="宋体" w:cs="宋体"/>
                <w:spacing w:val="7"/>
                <w:kern w:val="0"/>
                <w:szCs w:val="21"/>
              </w:rPr>
            </w:pPr>
          </w:p>
        </w:tc>
        <w:tc>
          <w:tcPr>
            <w:tcW w:w="0" w:type="auto"/>
            <w:vMerge w:val="continue"/>
            <w:vAlign w:val="center"/>
          </w:tcPr>
          <w:p>
            <w:pPr>
              <w:widowControl/>
              <w:adjustRightInd w:val="0"/>
              <w:snapToGrid w:val="0"/>
              <w:jc w:val="center"/>
              <w:rPr>
                <w:rFonts w:ascii="宋体" w:hAnsi="宋体" w:eastAsia="宋体" w:cs="宋体"/>
                <w:spacing w:val="7"/>
                <w:kern w:val="0"/>
                <w:szCs w:val="21"/>
              </w:rPr>
            </w:pPr>
          </w:p>
        </w:tc>
        <w:tc>
          <w:tcPr>
            <w:tcW w:w="2467" w:type="dxa"/>
            <w:vAlign w:val="center"/>
          </w:tcPr>
          <w:p>
            <w:pPr>
              <w:widowControl/>
              <w:adjustRightInd w:val="0"/>
              <w:snapToGrid w:val="0"/>
              <w:rPr>
                <w:rFonts w:ascii="宋体" w:hAnsi="宋体" w:eastAsia="宋体" w:cs="宋体"/>
                <w:spacing w:val="7"/>
                <w:kern w:val="0"/>
                <w:szCs w:val="21"/>
              </w:rPr>
            </w:pPr>
            <w:r>
              <w:rPr>
                <w:rFonts w:ascii="宋体" w:hAnsi="宋体" w:eastAsia="宋体" w:cs="宋体"/>
                <w:spacing w:val="7"/>
                <w:kern w:val="0"/>
                <w:szCs w:val="21"/>
              </w:rPr>
              <w:t>遇酸、受热、撞击、摩擦、催化以及遇有机物或硫</w:t>
            </w:r>
            <w:r>
              <w:rPr>
                <w:rFonts w:hint="eastAsia" w:ascii="宋体" w:hAnsi="宋体" w:eastAsia="宋体" w:cs="宋体"/>
                <w:spacing w:val="7"/>
                <w:kern w:val="0"/>
                <w:szCs w:val="21"/>
              </w:rPr>
              <w:t>黄</w:t>
            </w:r>
            <w:r>
              <w:rPr>
                <w:rFonts w:ascii="宋体" w:hAnsi="宋体" w:eastAsia="宋体" w:cs="宋体"/>
                <w:spacing w:val="7"/>
                <w:kern w:val="0"/>
                <w:szCs w:val="21"/>
              </w:rPr>
              <w:t>等极易分解引起燃烧的强氧化剂</w:t>
            </w:r>
          </w:p>
        </w:tc>
        <w:tc>
          <w:tcPr>
            <w:tcW w:w="1478" w:type="dxa"/>
            <w:vAlign w:val="center"/>
          </w:tcPr>
          <w:p>
            <w:pPr>
              <w:widowControl/>
              <w:adjustRightInd w:val="0"/>
              <w:snapToGrid w:val="0"/>
              <w:rPr>
                <w:rFonts w:ascii="宋体" w:hAnsi="宋体" w:eastAsia="宋体" w:cs="宋体"/>
                <w:spacing w:val="7"/>
                <w:kern w:val="0"/>
                <w:szCs w:val="21"/>
              </w:rPr>
            </w:pPr>
            <w:r>
              <w:rPr>
                <w:rFonts w:ascii="宋体" w:hAnsi="宋体" w:eastAsia="宋体" w:cs="宋体"/>
                <w:spacing w:val="7"/>
                <w:kern w:val="0"/>
                <w:szCs w:val="21"/>
              </w:rPr>
              <w:t>氯酸钾、氯酸钠、过氧化钠</w:t>
            </w:r>
          </w:p>
        </w:tc>
        <w:tc>
          <w:tcPr>
            <w:tcW w:w="147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0.015kg/m</w:t>
            </w:r>
            <w:r>
              <w:rPr>
                <w:rFonts w:ascii="宋体" w:hAnsi="宋体" w:eastAsia="宋体" w:cs="宋体"/>
                <w:spacing w:val="7"/>
                <w:kern w:val="0"/>
                <w:szCs w:val="21"/>
                <w:vertAlign w:val="superscript"/>
              </w:rPr>
              <w:t>3</w:t>
            </w:r>
          </w:p>
        </w:tc>
        <w:tc>
          <w:tcPr>
            <w:tcW w:w="81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50kg</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0" w:type="dxa"/>
            <w:left w:w="50" w:type="dxa"/>
            <w:bottom w:w="50" w:type="dxa"/>
            <w:right w:w="50" w:type="dxa"/>
          </w:tblCellMar>
        </w:tblPrEx>
        <w:trPr>
          <w:jc w:val="center"/>
        </w:trPr>
        <w:tc>
          <w:tcPr>
            <w:tcW w:w="0" w:type="auto"/>
            <w:vMerge w:val="continue"/>
            <w:vAlign w:val="center"/>
          </w:tcPr>
          <w:p>
            <w:pPr>
              <w:widowControl/>
              <w:adjustRightInd w:val="0"/>
              <w:snapToGrid w:val="0"/>
              <w:rPr>
                <w:rFonts w:ascii="宋体" w:hAnsi="宋体" w:eastAsia="宋体" w:cs="宋体"/>
                <w:spacing w:val="7"/>
                <w:kern w:val="0"/>
                <w:szCs w:val="21"/>
              </w:rPr>
            </w:pPr>
          </w:p>
        </w:tc>
        <w:tc>
          <w:tcPr>
            <w:tcW w:w="739"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6</w:t>
            </w:r>
          </w:p>
        </w:tc>
        <w:tc>
          <w:tcPr>
            <w:tcW w:w="2467" w:type="dxa"/>
            <w:vAlign w:val="center"/>
          </w:tcPr>
          <w:p>
            <w:pPr>
              <w:widowControl/>
              <w:adjustRightInd w:val="0"/>
              <w:snapToGrid w:val="0"/>
              <w:rPr>
                <w:rFonts w:ascii="宋体" w:hAnsi="宋体" w:eastAsia="宋体" w:cs="宋体"/>
                <w:spacing w:val="7"/>
                <w:kern w:val="0"/>
                <w:szCs w:val="21"/>
              </w:rPr>
            </w:pPr>
            <w:r>
              <w:rPr>
                <w:rFonts w:ascii="宋体" w:hAnsi="宋体" w:eastAsia="宋体" w:cs="宋体"/>
                <w:spacing w:val="7"/>
                <w:kern w:val="0"/>
                <w:szCs w:val="21"/>
              </w:rPr>
              <w:t>与氧化剂、有机物接触时能引起燃烧或爆炸的物质</w:t>
            </w:r>
          </w:p>
        </w:tc>
        <w:tc>
          <w:tcPr>
            <w:tcW w:w="1478" w:type="dxa"/>
            <w:vAlign w:val="center"/>
          </w:tcPr>
          <w:p>
            <w:pPr>
              <w:widowControl/>
              <w:adjustRightInd w:val="0"/>
              <w:snapToGrid w:val="0"/>
              <w:rPr>
                <w:rFonts w:ascii="宋体" w:hAnsi="宋体" w:eastAsia="宋体" w:cs="宋体"/>
                <w:spacing w:val="7"/>
                <w:kern w:val="0"/>
                <w:szCs w:val="21"/>
              </w:rPr>
            </w:pPr>
            <w:r>
              <w:rPr>
                <w:rFonts w:ascii="宋体" w:hAnsi="宋体" w:eastAsia="宋体" w:cs="宋体"/>
                <w:spacing w:val="7"/>
                <w:kern w:val="0"/>
                <w:szCs w:val="21"/>
              </w:rPr>
              <w:t>赤磷、五硫化磷</w:t>
            </w:r>
          </w:p>
        </w:tc>
        <w:tc>
          <w:tcPr>
            <w:tcW w:w="147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0.015kg/m</w:t>
            </w:r>
            <w:r>
              <w:rPr>
                <w:rFonts w:ascii="宋体" w:hAnsi="宋体" w:eastAsia="宋体" w:cs="宋体"/>
                <w:spacing w:val="7"/>
                <w:kern w:val="0"/>
                <w:szCs w:val="21"/>
                <w:vertAlign w:val="superscript"/>
              </w:rPr>
              <w:t>3</w:t>
            </w:r>
          </w:p>
        </w:tc>
        <w:tc>
          <w:tcPr>
            <w:tcW w:w="81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50kg</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0" w:type="dxa"/>
            <w:left w:w="50" w:type="dxa"/>
            <w:bottom w:w="50" w:type="dxa"/>
            <w:right w:w="50" w:type="dxa"/>
          </w:tblCellMar>
        </w:tblPrEx>
        <w:trPr>
          <w:jc w:val="center"/>
        </w:trPr>
        <w:tc>
          <w:tcPr>
            <w:tcW w:w="0" w:type="auto"/>
            <w:vMerge w:val="continue"/>
            <w:vAlign w:val="center"/>
          </w:tcPr>
          <w:p>
            <w:pPr>
              <w:widowControl/>
              <w:adjustRightInd w:val="0"/>
              <w:snapToGrid w:val="0"/>
              <w:rPr>
                <w:rFonts w:ascii="宋体" w:hAnsi="宋体" w:eastAsia="宋体" w:cs="宋体"/>
                <w:spacing w:val="7"/>
                <w:kern w:val="0"/>
                <w:szCs w:val="21"/>
              </w:rPr>
            </w:pPr>
          </w:p>
        </w:tc>
        <w:tc>
          <w:tcPr>
            <w:tcW w:w="739"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7</w:t>
            </w:r>
          </w:p>
        </w:tc>
        <w:tc>
          <w:tcPr>
            <w:tcW w:w="2467" w:type="dxa"/>
            <w:vAlign w:val="center"/>
          </w:tcPr>
          <w:p>
            <w:pPr>
              <w:widowControl/>
              <w:adjustRightInd w:val="0"/>
              <w:snapToGrid w:val="0"/>
              <w:rPr>
                <w:rFonts w:ascii="宋体" w:hAnsi="宋体" w:eastAsia="宋体" w:cs="宋体"/>
                <w:spacing w:val="7"/>
                <w:kern w:val="0"/>
                <w:szCs w:val="21"/>
              </w:rPr>
            </w:pPr>
            <w:r>
              <w:rPr>
                <w:rFonts w:ascii="宋体" w:hAnsi="宋体" w:eastAsia="宋体" w:cs="宋体"/>
                <w:spacing w:val="7"/>
                <w:kern w:val="0"/>
                <w:szCs w:val="21"/>
              </w:rPr>
              <w:t>受到水或空气中水蒸气的作用能产生爆炸下限&lt;10%的气体的固体物质</w:t>
            </w:r>
          </w:p>
        </w:tc>
        <w:tc>
          <w:tcPr>
            <w:tcW w:w="1478" w:type="dxa"/>
            <w:vAlign w:val="center"/>
          </w:tcPr>
          <w:p>
            <w:pPr>
              <w:widowControl/>
              <w:adjustRightInd w:val="0"/>
              <w:snapToGrid w:val="0"/>
              <w:rPr>
                <w:rFonts w:ascii="宋体" w:hAnsi="宋体" w:eastAsia="宋体" w:cs="宋体"/>
                <w:spacing w:val="7"/>
                <w:kern w:val="0"/>
                <w:szCs w:val="21"/>
              </w:rPr>
            </w:pPr>
            <w:r>
              <w:rPr>
                <w:rFonts w:ascii="宋体" w:hAnsi="宋体" w:eastAsia="宋体" w:cs="宋体"/>
                <w:spacing w:val="7"/>
                <w:kern w:val="0"/>
                <w:szCs w:val="21"/>
              </w:rPr>
              <w:t>电石</w:t>
            </w:r>
          </w:p>
        </w:tc>
        <w:tc>
          <w:tcPr>
            <w:tcW w:w="147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0.075kg/m</w:t>
            </w:r>
            <w:r>
              <w:rPr>
                <w:rFonts w:ascii="宋体" w:hAnsi="宋体" w:eastAsia="宋体" w:cs="宋体"/>
                <w:spacing w:val="7"/>
                <w:kern w:val="0"/>
                <w:szCs w:val="21"/>
                <w:vertAlign w:val="superscript"/>
              </w:rPr>
              <w:t>3</w:t>
            </w:r>
          </w:p>
        </w:tc>
        <w:tc>
          <w:tcPr>
            <w:tcW w:w="81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100kg</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0" w:type="dxa"/>
            <w:left w:w="50" w:type="dxa"/>
            <w:bottom w:w="50" w:type="dxa"/>
            <w:right w:w="50" w:type="dxa"/>
          </w:tblCellMar>
        </w:tblPrEx>
        <w:trPr>
          <w:jc w:val="center"/>
        </w:trPr>
        <w:tc>
          <w:tcPr>
            <w:tcW w:w="0" w:type="auto"/>
            <w:vMerge w:val="restart"/>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乙类</w:t>
            </w:r>
          </w:p>
        </w:tc>
        <w:tc>
          <w:tcPr>
            <w:tcW w:w="739"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1</w:t>
            </w:r>
          </w:p>
        </w:tc>
        <w:tc>
          <w:tcPr>
            <w:tcW w:w="2467" w:type="dxa"/>
            <w:vAlign w:val="center"/>
          </w:tcPr>
          <w:p>
            <w:pPr>
              <w:widowControl/>
              <w:adjustRightInd w:val="0"/>
              <w:snapToGrid w:val="0"/>
              <w:jc w:val="left"/>
              <w:rPr>
                <w:rFonts w:ascii="宋体" w:hAnsi="宋体" w:eastAsia="宋体" w:cs="宋体"/>
                <w:spacing w:val="7"/>
                <w:kern w:val="0"/>
                <w:szCs w:val="21"/>
              </w:rPr>
            </w:pPr>
            <w:r>
              <w:rPr>
                <w:rFonts w:ascii="宋体" w:hAnsi="宋体" w:eastAsia="宋体" w:cs="宋体"/>
                <w:spacing w:val="7"/>
                <w:kern w:val="0"/>
                <w:szCs w:val="21"/>
              </w:rPr>
              <w:t>闪点≥28℃的液体</w:t>
            </w:r>
          </w:p>
        </w:tc>
        <w:tc>
          <w:tcPr>
            <w:tcW w:w="1478" w:type="dxa"/>
            <w:vAlign w:val="center"/>
          </w:tcPr>
          <w:p>
            <w:pPr>
              <w:widowControl/>
              <w:adjustRightInd w:val="0"/>
              <w:snapToGrid w:val="0"/>
              <w:jc w:val="left"/>
              <w:rPr>
                <w:rFonts w:ascii="宋体" w:hAnsi="宋体" w:eastAsia="宋体" w:cs="宋体"/>
                <w:spacing w:val="7"/>
                <w:kern w:val="0"/>
                <w:szCs w:val="21"/>
              </w:rPr>
            </w:pPr>
            <w:r>
              <w:rPr>
                <w:rFonts w:ascii="宋体" w:hAnsi="宋体" w:eastAsia="宋体" w:cs="宋体"/>
                <w:spacing w:val="7"/>
                <w:kern w:val="0"/>
                <w:szCs w:val="21"/>
              </w:rPr>
              <w:t>煤油、松节油</w:t>
            </w:r>
          </w:p>
        </w:tc>
        <w:tc>
          <w:tcPr>
            <w:tcW w:w="147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0.02L/m</w:t>
            </w:r>
            <w:r>
              <w:rPr>
                <w:rFonts w:ascii="宋体" w:hAnsi="宋体" w:eastAsia="宋体" w:cs="宋体"/>
                <w:spacing w:val="7"/>
                <w:kern w:val="0"/>
                <w:szCs w:val="21"/>
                <w:vertAlign w:val="superscript"/>
              </w:rPr>
              <w:t>3</w:t>
            </w:r>
          </w:p>
        </w:tc>
        <w:tc>
          <w:tcPr>
            <w:tcW w:w="818" w:type="dxa"/>
            <w:vAlign w:val="center"/>
          </w:tcPr>
          <w:p>
            <w:pPr>
              <w:widowControl/>
              <w:adjustRightInd w:val="0"/>
              <w:snapToGrid w:val="0"/>
              <w:jc w:val="left"/>
              <w:rPr>
                <w:rFonts w:ascii="宋体" w:hAnsi="宋体" w:eastAsia="宋体" w:cs="宋体"/>
                <w:spacing w:val="7"/>
                <w:kern w:val="0"/>
                <w:szCs w:val="21"/>
              </w:rPr>
            </w:pPr>
            <w:r>
              <w:rPr>
                <w:rFonts w:ascii="宋体" w:hAnsi="宋体" w:eastAsia="宋体" w:cs="宋体"/>
                <w:spacing w:val="7"/>
                <w:kern w:val="0"/>
                <w:szCs w:val="21"/>
              </w:rPr>
              <w:t>200L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0" w:type="dxa"/>
            <w:left w:w="50" w:type="dxa"/>
            <w:bottom w:w="50" w:type="dxa"/>
            <w:right w:w="50" w:type="dxa"/>
          </w:tblCellMar>
        </w:tblPrEx>
        <w:trPr>
          <w:jc w:val="center"/>
        </w:trPr>
        <w:tc>
          <w:tcPr>
            <w:tcW w:w="0" w:type="auto"/>
            <w:vMerge w:val="continue"/>
            <w:vAlign w:val="center"/>
          </w:tcPr>
          <w:p>
            <w:pPr>
              <w:widowControl/>
              <w:adjustRightInd w:val="0"/>
              <w:snapToGrid w:val="0"/>
              <w:rPr>
                <w:rFonts w:ascii="宋体" w:hAnsi="宋体" w:eastAsia="宋体" w:cs="宋体"/>
                <w:spacing w:val="7"/>
                <w:kern w:val="0"/>
                <w:szCs w:val="21"/>
              </w:rPr>
            </w:pPr>
          </w:p>
        </w:tc>
        <w:tc>
          <w:tcPr>
            <w:tcW w:w="739"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2</w:t>
            </w:r>
          </w:p>
        </w:tc>
        <w:tc>
          <w:tcPr>
            <w:tcW w:w="2467" w:type="dxa"/>
            <w:vAlign w:val="center"/>
          </w:tcPr>
          <w:p>
            <w:pPr>
              <w:widowControl/>
              <w:adjustRightInd w:val="0"/>
              <w:snapToGrid w:val="0"/>
              <w:jc w:val="left"/>
              <w:rPr>
                <w:rFonts w:ascii="宋体" w:hAnsi="宋体" w:eastAsia="宋体" w:cs="宋体"/>
                <w:spacing w:val="7"/>
                <w:kern w:val="0"/>
                <w:szCs w:val="21"/>
              </w:rPr>
            </w:pPr>
            <w:r>
              <w:rPr>
                <w:rFonts w:ascii="宋体" w:hAnsi="宋体" w:eastAsia="宋体" w:cs="宋体"/>
                <w:spacing w:val="7"/>
                <w:kern w:val="0"/>
                <w:szCs w:val="21"/>
              </w:rPr>
              <w:t>爆炸下限≥10%的气体</w:t>
            </w:r>
          </w:p>
        </w:tc>
        <w:tc>
          <w:tcPr>
            <w:tcW w:w="1478" w:type="dxa"/>
            <w:vAlign w:val="center"/>
          </w:tcPr>
          <w:p>
            <w:pPr>
              <w:widowControl/>
              <w:adjustRightInd w:val="0"/>
              <w:snapToGrid w:val="0"/>
              <w:jc w:val="left"/>
              <w:rPr>
                <w:rFonts w:ascii="宋体" w:hAnsi="宋体" w:eastAsia="宋体" w:cs="宋体"/>
                <w:spacing w:val="7"/>
                <w:kern w:val="0"/>
                <w:szCs w:val="21"/>
              </w:rPr>
            </w:pPr>
            <w:r>
              <w:rPr>
                <w:rFonts w:ascii="宋体" w:hAnsi="宋体" w:eastAsia="宋体" w:cs="宋体"/>
                <w:spacing w:val="7"/>
                <w:kern w:val="0"/>
                <w:szCs w:val="21"/>
              </w:rPr>
              <w:t>氨</w:t>
            </w:r>
          </w:p>
        </w:tc>
        <w:tc>
          <w:tcPr>
            <w:tcW w:w="147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5L/m</w:t>
            </w:r>
            <w:r>
              <w:rPr>
                <w:rFonts w:ascii="宋体" w:hAnsi="宋体" w:eastAsia="宋体" w:cs="宋体"/>
                <w:spacing w:val="7"/>
                <w:kern w:val="0"/>
                <w:szCs w:val="21"/>
                <w:vertAlign w:val="superscript"/>
              </w:rPr>
              <w:t>3</w:t>
            </w:r>
            <w:r>
              <w:rPr>
                <w:rFonts w:ascii="宋体" w:hAnsi="宋体" w:eastAsia="宋体" w:cs="宋体"/>
                <w:spacing w:val="7"/>
                <w:kern w:val="0"/>
                <w:szCs w:val="21"/>
              </w:rPr>
              <w:br w:type="textWrapping"/>
            </w:r>
            <w:r>
              <w:rPr>
                <w:rFonts w:ascii="宋体" w:hAnsi="宋体" w:eastAsia="宋体" w:cs="宋体"/>
                <w:spacing w:val="7"/>
                <w:kern w:val="0"/>
                <w:szCs w:val="21"/>
              </w:rPr>
              <w:t>（标准状态）</w:t>
            </w:r>
          </w:p>
        </w:tc>
        <w:tc>
          <w:tcPr>
            <w:tcW w:w="81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50m</w:t>
            </w:r>
            <w:r>
              <w:rPr>
                <w:rFonts w:ascii="宋体" w:hAnsi="宋体" w:eastAsia="宋体" w:cs="宋体"/>
                <w:spacing w:val="7"/>
                <w:kern w:val="0"/>
                <w:szCs w:val="21"/>
                <w:vertAlign w:val="superscript"/>
              </w:rPr>
              <w:t>3</w:t>
            </w:r>
            <w:r>
              <w:rPr>
                <w:rFonts w:ascii="宋体" w:hAnsi="宋体" w:eastAsia="宋体" w:cs="宋体"/>
                <w:spacing w:val="7"/>
                <w:kern w:val="0"/>
                <w:szCs w:val="21"/>
              </w:rPr>
              <w:t>（标准状态）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0" w:type="dxa"/>
            <w:left w:w="50" w:type="dxa"/>
            <w:bottom w:w="50" w:type="dxa"/>
            <w:right w:w="50" w:type="dxa"/>
          </w:tblCellMar>
        </w:tblPrEx>
        <w:trPr>
          <w:jc w:val="center"/>
        </w:trPr>
        <w:tc>
          <w:tcPr>
            <w:tcW w:w="0" w:type="auto"/>
            <w:vMerge w:val="continue"/>
            <w:vAlign w:val="center"/>
          </w:tcPr>
          <w:p>
            <w:pPr>
              <w:widowControl/>
              <w:adjustRightInd w:val="0"/>
              <w:snapToGrid w:val="0"/>
              <w:rPr>
                <w:rFonts w:ascii="宋体" w:hAnsi="宋体" w:eastAsia="宋体" w:cs="宋体"/>
                <w:spacing w:val="7"/>
                <w:kern w:val="0"/>
                <w:szCs w:val="21"/>
              </w:rPr>
            </w:pPr>
          </w:p>
        </w:tc>
        <w:tc>
          <w:tcPr>
            <w:tcW w:w="739" w:type="dxa"/>
            <w:vMerge w:val="restart"/>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3</w:t>
            </w:r>
          </w:p>
        </w:tc>
        <w:tc>
          <w:tcPr>
            <w:tcW w:w="2467" w:type="dxa"/>
            <w:vAlign w:val="center"/>
          </w:tcPr>
          <w:p>
            <w:pPr>
              <w:widowControl/>
              <w:adjustRightInd w:val="0"/>
              <w:snapToGrid w:val="0"/>
              <w:jc w:val="left"/>
              <w:rPr>
                <w:rFonts w:ascii="宋体" w:hAnsi="宋体" w:eastAsia="宋体" w:cs="宋体"/>
                <w:spacing w:val="7"/>
                <w:kern w:val="0"/>
                <w:szCs w:val="21"/>
              </w:rPr>
            </w:pPr>
            <w:r>
              <w:rPr>
                <w:rFonts w:ascii="宋体" w:hAnsi="宋体" w:eastAsia="宋体" w:cs="宋体"/>
                <w:spacing w:val="7"/>
                <w:kern w:val="0"/>
                <w:szCs w:val="21"/>
              </w:rPr>
              <w:t>助燃气体</w:t>
            </w:r>
          </w:p>
        </w:tc>
        <w:tc>
          <w:tcPr>
            <w:tcW w:w="1478" w:type="dxa"/>
            <w:vAlign w:val="center"/>
          </w:tcPr>
          <w:p>
            <w:pPr>
              <w:widowControl/>
              <w:adjustRightInd w:val="0"/>
              <w:snapToGrid w:val="0"/>
              <w:jc w:val="left"/>
              <w:rPr>
                <w:rFonts w:ascii="宋体" w:hAnsi="宋体" w:eastAsia="宋体" w:cs="宋体"/>
                <w:spacing w:val="7"/>
                <w:kern w:val="0"/>
                <w:szCs w:val="21"/>
              </w:rPr>
            </w:pPr>
            <w:r>
              <w:rPr>
                <w:rFonts w:ascii="宋体" w:hAnsi="宋体" w:eastAsia="宋体" w:cs="宋体"/>
                <w:spacing w:val="7"/>
                <w:kern w:val="0"/>
                <w:szCs w:val="21"/>
              </w:rPr>
              <w:t>氧、氟</w:t>
            </w:r>
          </w:p>
        </w:tc>
        <w:tc>
          <w:tcPr>
            <w:tcW w:w="147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5L/m</w:t>
            </w:r>
            <w:r>
              <w:rPr>
                <w:rFonts w:ascii="宋体" w:hAnsi="宋体" w:eastAsia="宋体" w:cs="宋体"/>
                <w:spacing w:val="7"/>
                <w:kern w:val="0"/>
                <w:szCs w:val="21"/>
                <w:vertAlign w:val="superscript"/>
              </w:rPr>
              <w:t>3</w:t>
            </w:r>
            <w:r>
              <w:rPr>
                <w:rFonts w:ascii="宋体" w:hAnsi="宋体" w:eastAsia="宋体" w:cs="宋体"/>
                <w:spacing w:val="7"/>
                <w:kern w:val="0"/>
                <w:szCs w:val="21"/>
              </w:rPr>
              <w:br w:type="textWrapping"/>
            </w:r>
            <w:r>
              <w:rPr>
                <w:rFonts w:ascii="宋体" w:hAnsi="宋体" w:eastAsia="宋体" w:cs="宋体"/>
                <w:spacing w:val="7"/>
                <w:kern w:val="0"/>
                <w:szCs w:val="21"/>
              </w:rPr>
              <w:t>（标准状态）</w:t>
            </w:r>
          </w:p>
        </w:tc>
        <w:tc>
          <w:tcPr>
            <w:tcW w:w="81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50m</w:t>
            </w:r>
            <w:r>
              <w:rPr>
                <w:rFonts w:ascii="宋体" w:hAnsi="宋体" w:eastAsia="宋体" w:cs="宋体"/>
                <w:spacing w:val="7"/>
                <w:kern w:val="0"/>
                <w:szCs w:val="21"/>
                <w:vertAlign w:val="superscript"/>
              </w:rPr>
              <w:t>3</w:t>
            </w:r>
            <w:r>
              <w:rPr>
                <w:rFonts w:ascii="宋体" w:hAnsi="宋体" w:eastAsia="宋体" w:cs="宋体"/>
                <w:spacing w:val="7"/>
                <w:kern w:val="0"/>
                <w:szCs w:val="21"/>
              </w:rPr>
              <w:t>（标准状态）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0" w:type="dxa"/>
            <w:left w:w="50" w:type="dxa"/>
            <w:bottom w:w="50" w:type="dxa"/>
            <w:right w:w="50" w:type="dxa"/>
          </w:tblCellMar>
        </w:tblPrEx>
        <w:trPr>
          <w:jc w:val="center"/>
        </w:trPr>
        <w:tc>
          <w:tcPr>
            <w:tcW w:w="0" w:type="auto"/>
            <w:vMerge w:val="continue"/>
            <w:vAlign w:val="center"/>
          </w:tcPr>
          <w:p>
            <w:pPr>
              <w:widowControl/>
              <w:adjustRightInd w:val="0"/>
              <w:snapToGrid w:val="0"/>
              <w:rPr>
                <w:rFonts w:ascii="宋体" w:hAnsi="宋体" w:eastAsia="宋体" w:cs="宋体"/>
                <w:spacing w:val="7"/>
                <w:kern w:val="0"/>
                <w:szCs w:val="21"/>
              </w:rPr>
            </w:pPr>
          </w:p>
        </w:tc>
        <w:tc>
          <w:tcPr>
            <w:tcW w:w="739" w:type="dxa"/>
            <w:vMerge w:val="continue"/>
            <w:vAlign w:val="center"/>
          </w:tcPr>
          <w:p>
            <w:pPr>
              <w:widowControl/>
              <w:adjustRightInd w:val="0"/>
              <w:snapToGrid w:val="0"/>
              <w:jc w:val="center"/>
              <w:rPr>
                <w:rFonts w:ascii="宋体" w:hAnsi="宋体" w:eastAsia="宋体" w:cs="宋体"/>
                <w:spacing w:val="7"/>
                <w:kern w:val="0"/>
                <w:szCs w:val="21"/>
              </w:rPr>
            </w:pPr>
          </w:p>
        </w:tc>
        <w:tc>
          <w:tcPr>
            <w:tcW w:w="2467" w:type="dxa"/>
            <w:vAlign w:val="center"/>
          </w:tcPr>
          <w:p>
            <w:pPr>
              <w:widowControl/>
              <w:adjustRightInd w:val="0"/>
              <w:snapToGrid w:val="0"/>
              <w:jc w:val="left"/>
              <w:rPr>
                <w:rFonts w:ascii="宋体" w:hAnsi="宋体" w:eastAsia="宋体" w:cs="宋体"/>
                <w:spacing w:val="7"/>
                <w:kern w:val="0"/>
                <w:szCs w:val="21"/>
              </w:rPr>
            </w:pPr>
            <w:r>
              <w:rPr>
                <w:rFonts w:ascii="宋体" w:hAnsi="宋体" w:eastAsia="宋体" w:cs="宋体"/>
                <w:spacing w:val="7"/>
                <w:kern w:val="0"/>
                <w:szCs w:val="21"/>
              </w:rPr>
              <w:t>不属于甲类的氧化剂</w:t>
            </w:r>
          </w:p>
        </w:tc>
        <w:tc>
          <w:tcPr>
            <w:tcW w:w="1478" w:type="dxa"/>
            <w:vAlign w:val="center"/>
          </w:tcPr>
          <w:p>
            <w:pPr>
              <w:widowControl/>
              <w:adjustRightInd w:val="0"/>
              <w:snapToGrid w:val="0"/>
              <w:jc w:val="left"/>
              <w:rPr>
                <w:rFonts w:ascii="宋体" w:hAnsi="宋体" w:eastAsia="宋体" w:cs="宋体"/>
                <w:spacing w:val="7"/>
                <w:kern w:val="0"/>
                <w:szCs w:val="21"/>
              </w:rPr>
            </w:pPr>
            <w:r>
              <w:rPr>
                <w:rFonts w:ascii="宋体" w:hAnsi="宋体" w:eastAsia="宋体" w:cs="宋体"/>
                <w:spacing w:val="7"/>
                <w:kern w:val="0"/>
                <w:szCs w:val="21"/>
              </w:rPr>
              <w:t>硝酸、硝酸铜、铬酸、发烟硫酸、铬酸钾</w:t>
            </w:r>
          </w:p>
        </w:tc>
        <w:tc>
          <w:tcPr>
            <w:tcW w:w="147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0.025kg/m</w:t>
            </w:r>
            <w:r>
              <w:rPr>
                <w:rFonts w:ascii="宋体" w:hAnsi="宋体" w:eastAsia="宋体" w:cs="宋体"/>
                <w:spacing w:val="7"/>
                <w:kern w:val="0"/>
                <w:szCs w:val="21"/>
                <w:vertAlign w:val="superscript"/>
              </w:rPr>
              <w:t>3</w:t>
            </w:r>
          </w:p>
        </w:tc>
        <w:tc>
          <w:tcPr>
            <w:tcW w:w="81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80kg</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0" w:type="dxa"/>
            <w:left w:w="50" w:type="dxa"/>
            <w:bottom w:w="50" w:type="dxa"/>
            <w:right w:w="50" w:type="dxa"/>
          </w:tblCellMar>
        </w:tblPrEx>
        <w:trPr>
          <w:jc w:val="center"/>
        </w:trPr>
        <w:tc>
          <w:tcPr>
            <w:tcW w:w="0" w:type="auto"/>
            <w:vMerge w:val="continue"/>
            <w:vAlign w:val="center"/>
          </w:tcPr>
          <w:p>
            <w:pPr>
              <w:widowControl/>
              <w:adjustRightInd w:val="0"/>
              <w:snapToGrid w:val="0"/>
              <w:rPr>
                <w:rFonts w:ascii="宋体" w:hAnsi="宋体" w:eastAsia="宋体" w:cs="宋体"/>
                <w:spacing w:val="7"/>
                <w:kern w:val="0"/>
                <w:szCs w:val="21"/>
              </w:rPr>
            </w:pPr>
          </w:p>
        </w:tc>
        <w:tc>
          <w:tcPr>
            <w:tcW w:w="739" w:type="dxa"/>
            <w:vMerge w:val="restart"/>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4</w:t>
            </w:r>
          </w:p>
        </w:tc>
        <w:tc>
          <w:tcPr>
            <w:tcW w:w="2467" w:type="dxa"/>
            <w:vMerge w:val="restart"/>
            <w:vAlign w:val="center"/>
          </w:tcPr>
          <w:p>
            <w:pPr>
              <w:widowControl/>
              <w:adjustRightInd w:val="0"/>
              <w:snapToGrid w:val="0"/>
              <w:jc w:val="left"/>
              <w:rPr>
                <w:rFonts w:ascii="宋体" w:hAnsi="宋体" w:eastAsia="宋体" w:cs="宋体"/>
                <w:spacing w:val="7"/>
                <w:kern w:val="0"/>
                <w:szCs w:val="21"/>
              </w:rPr>
            </w:pPr>
            <w:r>
              <w:rPr>
                <w:rFonts w:ascii="宋体" w:hAnsi="宋体" w:eastAsia="宋体" w:cs="宋体"/>
                <w:spacing w:val="7"/>
                <w:kern w:val="0"/>
                <w:szCs w:val="21"/>
              </w:rPr>
              <w:t>不属于甲类的化学易燃危险固体</w:t>
            </w:r>
          </w:p>
        </w:tc>
        <w:tc>
          <w:tcPr>
            <w:tcW w:w="1478" w:type="dxa"/>
            <w:vAlign w:val="center"/>
          </w:tcPr>
          <w:p>
            <w:pPr>
              <w:widowControl/>
              <w:adjustRightInd w:val="0"/>
              <w:snapToGrid w:val="0"/>
              <w:jc w:val="left"/>
              <w:rPr>
                <w:rFonts w:ascii="宋体" w:hAnsi="宋体" w:eastAsia="宋体" w:cs="宋体"/>
                <w:spacing w:val="7"/>
                <w:kern w:val="0"/>
                <w:szCs w:val="21"/>
              </w:rPr>
            </w:pPr>
            <w:r>
              <w:rPr>
                <w:rFonts w:ascii="宋体" w:hAnsi="宋体" w:eastAsia="宋体" w:cs="宋体"/>
                <w:spacing w:val="7"/>
                <w:kern w:val="0"/>
                <w:szCs w:val="21"/>
              </w:rPr>
              <w:t>赛璐珞板、硝化纤维色片、镁粉、铝粉</w:t>
            </w:r>
          </w:p>
        </w:tc>
        <w:tc>
          <w:tcPr>
            <w:tcW w:w="147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0.015kg/m</w:t>
            </w:r>
            <w:r>
              <w:rPr>
                <w:rFonts w:ascii="宋体" w:hAnsi="宋体" w:eastAsia="宋体" w:cs="宋体"/>
                <w:spacing w:val="7"/>
                <w:kern w:val="0"/>
                <w:szCs w:val="21"/>
                <w:vertAlign w:val="superscript"/>
              </w:rPr>
              <w:t>3</w:t>
            </w:r>
          </w:p>
        </w:tc>
        <w:tc>
          <w:tcPr>
            <w:tcW w:w="818" w:type="dxa"/>
            <w:vAlign w:val="center"/>
          </w:tcPr>
          <w:p>
            <w:pPr>
              <w:widowControl/>
              <w:adjustRightInd w:val="0"/>
              <w:snapToGrid w:val="0"/>
              <w:jc w:val="center"/>
              <w:rPr>
                <w:rFonts w:ascii="宋体" w:hAnsi="宋体" w:eastAsia="宋体" w:cs="宋体"/>
                <w:spacing w:val="7"/>
                <w:kern w:val="0"/>
                <w:szCs w:val="21"/>
              </w:rPr>
            </w:pPr>
            <w:r>
              <w:rPr>
                <w:rFonts w:ascii="宋体" w:hAnsi="宋体" w:eastAsia="宋体" w:cs="宋体"/>
                <w:spacing w:val="7"/>
                <w:kern w:val="0"/>
                <w:szCs w:val="21"/>
              </w:rPr>
              <w:t>50kg</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0" w:type="dxa"/>
            <w:left w:w="50" w:type="dxa"/>
            <w:bottom w:w="50" w:type="dxa"/>
            <w:right w:w="50" w:type="dxa"/>
          </w:tblCellMar>
        </w:tblPrEx>
        <w:trPr>
          <w:jc w:val="center"/>
        </w:trPr>
        <w:tc>
          <w:tcPr>
            <w:tcW w:w="0" w:type="auto"/>
            <w:vMerge w:val="continue"/>
            <w:vAlign w:val="center"/>
          </w:tcPr>
          <w:p>
            <w:pPr>
              <w:widowControl/>
              <w:adjustRightInd w:val="0"/>
              <w:snapToGrid w:val="0"/>
              <w:rPr>
                <w:rFonts w:ascii="宋体" w:hAnsi="宋体" w:eastAsia="宋体" w:cs="宋体"/>
                <w:spacing w:val="7"/>
                <w:kern w:val="0"/>
                <w:szCs w:val="21"/>
              </w:rPr>
            </w:pPr>
          </w:p>
        </w:tc>
        <w:tc>
          <w:tcPr>
            <w:tcW w:w="739" w:type="dxa"/>
            <w:vMerge w:val="continue"/>
            <w:vAlign w:val="center"/>
          </w:tcPr>
          <w:p>
            <w:pPr>
              <w:widowControl/>
              <w:adjustRightInd w:val="0"/>
              <w:snapToGrid w:val="0"/>
              <w:jc w:val="center"/>
              <w:rPr>
                <w:rFonts w:ascii="宋体" w:hAnsi="宋体" w:eastAsia="宋体" w:cs="宋体"/>
                <w:spacing w:val="7"/>
                <w:kern w:val="0"/>
                <w:szCs w:val="21"/>
              </w:rPr>
            </w:pPr>
          </w:p>
        </w:tc>
        <w:tc>
          <w:tcPr>
            <w:tcW w:w="2467" w:type="dxa"/>
            <w:vMerge w:val="continue"/>
            <w:vAlign w:val="center"/>
          </w:tcPr>
          <w:p>
            <w:pPr>
              <w:widowControl/>
              <w:adjustRightInd w:val="0"/>
              <w:snapToGrid w:val="0"/>
              <w:rPr>
                <w:rFonts w:ascii="宋体" w:hAnsi="宋体" w:eastAsia="宋体" w:cs="宋体"/>
                <w:spacing w:val="7"/>
                <w:kern w:val="0"/>
                <w:szCs w:val="21"/>
              </w:rPr>
            </w:pPr>
          </w:p>
        </w:tc>
        <w:tc>
          <w:tcPr>
            <w:tcW w:w="1478" w:type="dxa"/>
            <w:vAlign w:val="center"/>
          </w:tcPr>
          <w:p>
            <w:pPr>
              <w:widowControl/>
              <w:spacing w:before="100" w:beforeAutospacing="1" w:after="100" w:afterAutospacing="1" w:line="450" w:lineRule="atLeast"/>
              <w:jc w:val="left"/>
              <w:rPr>
                <w:rFonts w:ascii="宋体" w:hAnsi="宋体" w:eastAsia="宋体" w:cs="宋体"/>
                <w:spacing w:val="7"/>
                <w:kern w:val="0"/>
                <w:szCs w:val="21"/>
              </w:rPr>
            </w:pPr>
            <w:r>
              <w:rPr>
                <w:rFonts w:ascii="宋体" w:hAnsi="宋体" w:eastAsia="宋体" w:cs="宋体"/>
                <w:spacing w:val="7"/>
                <w:kern w:val="0"/>
                <w:szCs w:val="21"/>
              </w:rPr>
              <w:t>硫磺、生松香</w:t>
            </w:r>
          </w:p>
        </w:tc>
        <w:tc>
          <w:tcPr>
            <w:tcW w:w="1478" w:type="dxa"/>
            <w:vAlign w:val="center"/>
          </w:tcPr>
          <w:p>
            <w:pPr>
              <w:widowControl/>
              <w:spacing w:before="100" w:beforeAutospacing="1" w:after="100" w:afterAutospacing="1" w:line="450" w:lineRule="atLeast"/>
              <w:jc w:val="center"/>
              <w:rPr>
                <w:rFonts w:ascii="宋体" w:hAnsi="宋体" w:eastAsia="宋体" w:cs="宋体"/>
                <w:spacing w:val="7"/>
                <w:kern w:val="0"/>
                <w:szCs w:val="21"/>
              </w:rPr>
            </w:pPr>
            <w:r>
              <w:rPr>
                <w:rFonts w:ascii="宋体" w:hAnsi="宋体" w:eastAsia="宋体" w:cs="宋体"/>
                <w:spacing w:val="7"/>
                <w:kern w:val="0"/>
                <w:szCs w:val="21"/>
              </w:rPr>
              <w:t>0.075kg/m</w:t>
            </w:r>
            <w:r>
              <w:rPr>
                <w:rFonts w:ascii="宋体" w:hAnsi="宋体" w:eastAsia="宋体" w:cs="宋体"/>
                <w:spacing w:val="7"/>
                <w:kern w:val="0"/>
                <w:szCs w:val="21"/>
                <w:vertAlign w:val="superscript"/>
              </w:rPr>
              <w:t>3</w:t>
            </w:r>
          </w:p>
        </w:tc>
        <w:tc>
          <w:tcPr>
            <w:tcW w:w="818" w:type="dxa"/>
            <w:vAlign w:val="center"/>
          </w:tcPr>
          <w:p>
            <w:pPr>
              <w:widowControl/>
              <w:spacing w:before="100" w:beforeAutospacing="1" w:after="100" w:afterAutospacing="1" w:line="450" w:lineRule="atLeast"/>
              <w:jc w:val="center"/>
              <w:rPr>
                <w:rFonts w:ascii="宋体" w:hAnsi="宋体" w:eastAsia="宋体" w:cs="宋体"/>
                <w:spacing w:val="7"/>
                <w:kern w:val="0"/>
                <w:szCs w:val="21"/>
              </w:rPr>
            </w:pPr>
            <w:r>
              <w:rPr>
                <w:rFonts w:ascii="宋体" w:hAnsi="宋体" w:eastAsia="宋体" w:cs="宋体"/>
                <w:spacing w:val="7"/>
                <w:kern w:val="0"/>
                <w:szCs w:val="21"/>
              </w:rPr>
              <w:t>100kg</w:t>
            </w:r>
          </w:p>
        </w:tc>
      </w:tr>
    </w:tbl>
    <w:p>
      <w:pPr>
        <w:widowControl/>
        <w:jc w:val="left"/>
        <w:rPr>
          <w:rFonts w:ascii="宋体" w:hAnsi="宋体" w:eastAsia="宋体" w:cs="宋体"/>
          <w:b/>
          <w:vanish/>
          <w:spacing w:val="7"/>
          <w:kern w:val="0"/>
          <w:sz w:val="28"/>
          <w:szCs w:val="28"/>
        </w:rPr>
      </w:pPr>
    </w:p>
    <w:p>
      <w:pPr>
        <w:adjustRightInd w:val="0"/>
        <w:snapToGrid w:val="0"/>
        <w:spacing w:line="360" w:lineRule="auto"/>
        <w:rPr>
          <w:rFonts w:ascii="宋体" w:hAnsi="宋体" w:eastAsia="宋体" w:cs="宋体"/>
          <w:b/>
          <w:sz w:val="28"/>
          <w:szCs w:val="28"/>
        </w:rPr>
      </w:pPr>
      <w:r>
        <w:rPr>
          <w:rFonts w:ascii="宋体" w:hAnsi="宋体" w:eastAsia="宋体" w:cs="宋体"/>
          <w:b/>
          <w:sz w:val="28"/>
          <w:szCs w:val="28"/>
        </w:rPr>
        <w:t>2</w:t>
      </w:r>
      <w:r>
        <w:rPr>
          <w:rFonts w:hint="eastAsia" w:ascii="宋体" w:hAnsi="宋体" w:eastAsia="宋体" w:cs="宋体"/>
          <w:b/>
          <w:sz w:val="28"/>
          <w:szCs w:val="28"/>
        </w:rPr>
        <w:t>.</w:t>
      </w:r>
      <w:r>
        <w:rPr>
          <w:rFonts w:ascii="宋体" w:hAnsi="宋体" w:eastAsia="宋体" w:cs="宋体"/>
          <w:b/>
          <w:sz w:val="28"/>
          <w:szCs w:val="28"/>
        </w:rPr>
        <w:t>0</w:t>
      </w:r>
      <w:r>
        <w:rPr>
          <w:rFonts w:hint="eastAsia" w:ascii="宋体" w:hAnsi="宋体" w:eastAsia="宋体" w:cs="宋体"/>
          <w:b/>
          <w:sz w:val="28"/>
          <w:szCs w:val="28"/>
        </w:rPr>
        <w:t>.</w:t>
      </w:r>
      <w:r>
        <w:rPr>
          <w:rFonts w:ascii="宋体" w:hAnsi="宋体" w:eastAsia="宋体" w:cs="宋体"/>
          <w:b/>
          <w:sz w:val="28"/>
          <w:szCs w:val="28"/>
        </w:rPr>
        <w:t>11</w:t>
      </w:r>
      <w:r>
        <w:rPr>
          <w:rFonts w:hint="eastAsia" w:ascii="宋体" w:hAnsi="宋体" w:eastAsia="宋体" w:cs="宋体"/>
          <w:b/>
          <w:sz w:val="28"/>
          <w:szCs w:val="28"/>
        </w:rPr>
        <w:t xml:space="preserve">  电池生产与处置工程项目中厂房的耐火等级不应低于二级，其层数和每个防火分区的最大允许建筑面积应符合表2</w:t>
      </w:r>
      <w:r>
        <w:rPr>
          <w:rFonts w:ascii="宋体" w:hAnsi="宋体" w:eastAsia="宋体" w:cs="宋体"/>
          <w:b/>
          <w:sz w:val="28"/>
          <w:szCs w:val="28"/>
        </w:rPr>
        <w:t>.0.11的规定</w:t>
      </w:r>
      <w:r>
        <w:rPr>
          <w:rFonts w:hint="eastAsia" w:ascii="宋体" w:hAnsi="宋体" w:eastAsia="宋体" w:cs="宋体"/>
          <w:b/>
          <w:sz w:val="28"/>
          <w:szCs w:val="28"/>
        </w:rPr>
        <w:t>。</w:t>
      </w:r>
    </w:p>
    <w:p>
      <w:pPr>
        <w:widowControl/>
        <w:spacing w:before="100" w:beforeAutospacing="1" w:after="100" w:afterAutospacing="1"/>
        <w:jc w:val="center"/>
        <w:rPr>
          <w:rFonts w:ascii="宋体" w:hAnsi="宋体" w:eastAsia="宋体" w:cs="宋体"/>
          <w:b/>
          <w:spacing w:val="7"/>
          <w:kern w:val="0"/>
          <w:sz w:val="28"/>
          <w:szCs w:val="28"/>
        </w:rPr>
      </w:pPr>
      <w:r>
        <w:rPr>
          <w:rFonts w:hint="eastAsia" w:ascii="宋体" w:hAnsi="宋体" w:eastAsia="宋体" w:cs="宋体"/>
          <w:b/>
          <w:spacing w:val="7"/>
          <w:kern w:val="0"/>
          <w:sz w:val="28"/>
          <w:szCs w:val="28"/>
        </w:rPr>
        <w:t>表</w:t>
      </w:r>
      <w:r>
        <w:rPr>
          <w:rFonts w:ascii="宋体" w:hAnsi="宋体" w:eastAsia="宋体" w:cs="宋体"/>
          <w:b/>
          <w:spacing w:val="7"/>
          <w:kern w:val="0"/>
          <w:sz w:val="28"/>
          <w:szCs w:val="28"/>
        </w:rPr>
        <w:t>2.0.11</w:t>
      </w:r>
      <w:r>
        <w:rPr>
          <w:rFonts w:ascii="宋体" w:hAnsi="宋体" w:eastAsia="宋体" w:cs="宋体"/>
          <w:b/>
          <w:spacing w:val="7"/>
          <w:kern w:val="0"/>
          <w:sz w:val="28"/>
          <w:szCs w:val="28"/>
        </w:rPr>
        <w:tab/>
      </w:r>
      <w:r>
        <w:rPr>
          <w:rFonts w:hint="eastAsia" w:ascii="宋体" w:hAnsi="宋体" w:eastAsia="宋体" w:cs="宋体"/>
          <w:b/>
          <w:spacing w:val="7"/>
          <w:kern w:val="0"/>
          <w:sz w:val="28"/>
          <w:szCs w:val="28"/>
        </w:rPr>
        <w:t xml:space="preserve"> 厂房的层数和每个防火分区的最大允许建筑面积</w:t>
      </w:r>
    </w:p>
    <w:tbl>
      <w:tblPr>
        <w:tblStyle w:val="15"/>
        <w:tblW w:w="8362"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1276"/>
        <w:gridCol w:w="992"/>
        <w:gridCol w:w="993"/>
        <w:gridCol w:w="992"/>
        <w:gridCol w:w="965"/>
        <w:gridCol w:w="178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0" w:type="dxa"/>
            <w:vMerge w:val="restart"/>
            <w:tcBorders>
              <w:top w:val="single" w:color="auto" w:sz="6" w:space="0"/>
              <w:left w:val="single" w:color="auto" w:sz="6" w:space="0"/>
              <w:bottom w:val="single" w:color="auto" w:sz="4" w:space="0"/>
              <w:right w:val="single" w:color="auto" w:sz="4" w:space="0"/>
            </w:tcBorders>
            <w:vAlign w:val="center"/>
          </w:tcPr>
          <w:p>
            <w:pPr>
              <w:jc w:val="center"/>
              <w:rPr>
                <w:rFonts w:ascii="宋体" w:hAnsi="宋体" w:eastAsia="宋体" w:cs="Times New Roman"/>
                <w:b/>
                <w:bCs/>
                <w:sz w:val="24"/>
                <w:szCs w:val="24"/>
              </w:rPr>
            </w:pPr>
            <w:r>
              <w:rPr>
                <w:rFonts w:hint="eastAsia" w:ascii="宋体" w:hAnsi="宋体" w:eastAsia="宋体" w:cs="Times New Roman"/>
                <w:bCs/>
                <w:sz w:val="24"/>
                <w:szCs w:val="24"/>
              </w:rPr>
              <w:t>生产的火灾危险性类别</w:t>
            </w:r>
          </w:p>
        </w:tc>
        <w:tc>
          <w:tcPr>
            <w:tcW w:w="1276" w:type="dxa"/>
            <w:vMerge w:val="restart"/>
            <w:tcBorders>
              <w:top w:val="single" w:color="auto" w:sz="6"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厂房的</w:t>
            </w:r>
          </w:p>
          <w:p>
            <w:pPr>
              <w:jc w:val="center"/>
              <w:rPr>
                <w:rFonts w:ascii="宋体" w:hAnsi="宋体" w:eastAsia="宋体" w:cs="Times New Roman"/>
                <w:b/>
                <w:bCs/>
                <w:sz w:val="24"/>
                <w:szCs w:val="24"/>
              </w:rPr>
            </w:pPr>
            <w:r>
              <w:rPr>
                <w:rFonts w:hint="eastAsia" w:ascii="宋体" w:hAnsi="宋体" w:eastAsia="宋体" w:cs="Times New Roman"/>
                <w:bCs/>
                <w:sz w:val="24"/>
                <w:szCs w:val="24"/>
              </w:rPr>
              <w:t>耐火等级</w:t>
            </w:r>
          </w:p>
        </w:tc>
        <w:tc>
          <w:tcPr>
            <w:tcW w:w="992" w:type="dxa"/>
            <w:vMerge w:val="restart"/>
            <w:tcBorders>
              <w:top w:val="single" w:color="auto" w:sz="6"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24"/>
                <w:szCs w:val="24"/>
              </w:rPr>
            </w:pPr>
            <w:r>
              <w:rPr>
                <w:rFonts w:hint="eastAsia" w:ascii="宋体" w:hAnsi="宋体" w:eastAsia="宋体" w:cs="Times New Roman"/>
                <w:bCs/>
                <w:sz w:val="24"/>
                <w:szCs w:val="24"/>
              </w:rPr>
              <w:t>最多允许层数</w:t>
            </w:r>
          </w:p>
        </w:tc>
        <w:tc>
          <w:tcPr>
            <w:tcW w:w="4734" w:type="dxa"/>
            <w:gridSpan w:val="4"/>
            <w:tcBorders>
              <w:top w:val="single" w:color="auto" w:sz="6" w:space="0"/>
              <w:left w:val="single" w:color="auto" w:sz="4" w:space="0"/>
              <w:bottom w:val="single" w:color="auto" w:sz="4" w:space="0"/>
              <w:right w:val="single" w:color="auto" w:sz="6" w:space="0"/>
            </w:tcBorders>
            <w:vAlign w:val="center"/>
          </w:tcPr>
          <w:p>
            <w:pPr>
              <w:jc w:val="center"/>
              <w:rPr>
                <w:rFonts w:ascii="宋体" w:hAnsi="宋体" w:eastAsia="宋体" w:cs="Times New Roman"/>
                <w:b/>
                <w:bCs/>
                <w:sz w:val="24"/>
                <w:szCs w:val="24"/>
              </w:rPr>
            </w:pPr>
            <w:r>
              <w:rPr>
                <w:rFonts w:hint="eastAsia" w:ascii="宋体" w:hAnsi="宋体" w:eastAsia="宋体" w:cs="Times New Roman"/>
                <w:bCs/>
                <w:sz w:val="24"/>
                <w:szCs w:val="24"/>
              </w:rPr>
              <w:t>每个防火分区的最大允许建筑面积（</w:t>
            </w:r>
            <w:r>
              <w:rPr>
                <w:rFonts w:ascii="宋体" w:hAnsi="宋体" w:eastAsia="宋体" w:cs="Times New Roman"/>
                <w:bCs/>
                <w:sz w:val="24"/>
                <w:szCs w:val="24"/>
              </w:rPr>
              <w:t>m</w:t>
            </w:r>
            <w:r>
              <w:rPr>
                <w:rFonts w:ascii="宋体" w:hAnsi="宋体" w:eastAsia="宋体" w:cs="Times New Roman"/>
                <w:bCs/>
                <w:sz w:val="24"/>
                <w:szCs w:val="24"/>
                <w:vertAlign w:val="superscript"/>
              </w:rPr>
              <w:t>2</w:t>
            </w:r>
            <w:r>
              <w:rPr>
                <w:rFonts w:hint="eastAsia" w:ascii="宋体" w:hAnsi="宋体" w:eastAsia="宋体" w:cs="Times New Roman"/>
                <w:bCs/>
                <w:sz w:val="24"/>
                <w:szCs w:val="24"/>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0" w:type="dxa"/>
            <w:vMerge w:val="continue"/>
            <w:tcBorders>
              <w:top w:val="single" w:color="auto" w:sz="4" w:space="0"/>
              <w:left w:val="single" w:color="auto" w:sz="6" w:space="0"/>
              <w:bottom w:val="single" w:color="auto" w:sz="4" w:space="0"/>
              <w:right w:val="single" w:color="auto" w:sz="4" w:space="0"/>
            </w:tcBorders>
            <w:vAlign w:val="center"/>
          </w:tcPr>
          <w:p>
            <w:pPr>
              <w:jc w:val="center"/>
              <w:rPr>
                <w:rFonts w:ascii="宋体" w:hAnsi="宋体" w:eastAsia="宋体" w:cs="Times New Roman"/>
                <w:b/>
                <w:bCs/>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单层</w:t>
            </w:r>
          </w:p>
          <w:p>
            <w:pPr>
              <w:jc w:val="center"/>
              <w:rPr>
                <w:rFonts w:ascii="宋体" w:hAnsi="宋体" w:eastAsia="宋体" w:cs="Times New Roman"/>
                <w:b/>
                <w:bCs/>
                <w:sz w:val="24"/>
                <w:szCs w:val="24"/>
              </w:rPr>
            </w:pPr>
            <w:r>
              <w:rPr>
                <w:rFonts w:hint="eastAsia" w:ascii="宋体" w:hAnsi="宋体" w:eastAsia="宋体" w:cs="Times New Roman"/>
                <w:bCs/>
                <w:sz w:val="24"/>
                <w:szCs w:val="24"/>
              </w:rPr>
              <w:t>厂房</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多层</w:t>
            </w:r>
          </w:p>
          <w:p>
            <w:pPr>
              <w:jc w:val="center"/>
              <w:rPr>
                <w:rFonts w:ascii="宋体" w:hAnsi="宋体" w:eastAsia="宋体" w:cs="Times New Roman"/>
                <w:b/>
                <w:bCs/>
                <w:sz w:val="24"/>
                <w:szCs w:val="24"/>
              </w:rPr>
            </w:pPr>
            <w:r>
              <w:rPr>
                <w:rFonts w:hint="eastAsia" w:ascii="宋体" w:hAnsi="宋体" w:eastAsia="宋体" w:cs="Times New Roman"/>
                <w:bCs/>
                <w:sz w:val="24"/>
                <w:szCs w:val="24"/>
              </w:rPr>
              <w:t>厂房</w:t>
            </w:r>
          </w:p>
        </w:tc>
        <w:tc>
          <w:tcPr>
            <w:tcW w:w="9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高层</w:t>
            </w:r>
          </w:p>
          <w:p>
            <w:pPr>
              <w:jc w:val="center"/>
              <w:rPr>
                <w:rFonts w:ascii="宋体" w:hAnsi="宋体" w:eastAsia="宋体" w:cs="Times New Roman"/>
                <w:b/>
                <w:bCs/>
                <w:sz w:val="24"/>
                <w:szCs w:val="24"/>
              </w:rPr>
            </w:pPr>
            <w:r>
              <w:rPr>
                <w:rFonts w:hint="eastAsia" w:ascii="宋体" w:hAnsi="宋体" w:eastAsia="宋体" w:cs="Times New Roman"/>
                <w:bCs/>
                <w:sz w:val="24"/>
                <w:szCs w:val="24"/>
              </w:rPr>
              <w:t>厂房</w:t>
            </w:r>
          </w:p>
        </w:tc>
        <w:tc>
          <w:tcPr>
            <w:tcW w:w="1784" w:type="dxa"/>
            <w:tcBorders>
              <w:top w:val="single" w:color="auto" w:sz="4" w:space="0"/>
              <w:left w:val="single" w:color="auto" w:sz="4" w:space="0"/>
              <w:bottom w:val="single" w:color="auto" w:sz="4" w:space="0"/>
              <w:right w:val="single" w:color="auto" w:sz="6" w:space="0"/>
            </w:tcBorders>
            <w:vAlign w:val="center"/>
          </w:tcPr>
          <w:p>
            <w:pPr>
              <w:rPr>
                <w:rFonts w:ascii="宋体" w:hAnsi="宋体" w:eastAsia="宋体" w:cs="Times New Roman"/>
                <w:b/>
                <w:bCs/>
                <w:sz w:val="24"/>
                <w:szCs w:val="24"/>
              </w:rPr>
            </w:pPr>
            <w:r>
              <w:rPr>
                <w:rFonts w:hint="eastAsia" w:ascii="宋体" w:hAnsi="宋体" w:eastAsia="宋体" w:cs="Times New Roman"/>
                <w:bCs/>
                <w:sz w:val="24"/>
                <w:szCs w:val="24"/>
              </w:rPr>
              <w:t>地下、半地下厂房，厂房的地下室、半地下室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eastAsia="宋体" w:cs="Times New Roman"/>
                <w:b/>
                <w:bCs/>
                <w:sz w:val="24"/>
                <w:szCs w:val="24"/>
              </w:rPr>
            </w:pPr>
            <w:r>
              <w:rPr>
                <w:rFonts w:hint="eastAsia" w:ascii="宋体" w:hAnsi="宋体" w:eastAsia="宋体" w:cs="Times New Roman"/>
                <w:bCs/>
                <w:sz w:val="24"/>
                <w:szCs w:val="24"/>
              </w:rPr>
              <w:t>甲</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一级</w:t>
            </w:r>
          </w:p>
          <w:p>
            <w:pPr>
              <w:jc w:val="center"/>
              <w:rPr>
                <w:rFonts w:ascii="宋体" w:hAnsi="宋体" w:eastAsia="宋体" w:cs="Times New Roman"/>
                <w:b/>
                <w:bCs/>
                <w:sz w:val="24"/>
                <w:szCs w:val="24"/>
              </w:rPr>
            </w:pPr>
            <w:r>
              <w:rPr>
                <w:rFonts w:hint="eastAsia" w:ascii="宋体" w:hAnsi="宋体" w:eastAsia="宋体" w:cs="Times New Roman"/>
                <w:bCs/>
                <w:sz w:val="24"/>
                <w:szCs w:val="24"/>
              </w:rPr>
              <w:t>二级</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24"/>
                <w:szCs w:val="24"/>
              </w:rPr>
            </w:pPr>
            <w:r>
              <w:rPr>
                <w:rFonts w:hint="eastAsia" w:ascii="宋体" w:hAnsi="宋体" w:eastAsia="宋体" w:cs="Times New Roman"/>
                <w:bCs/>
                <w:sz w:val="24"/>
                <w:szCs w:val="24"/>
              </w:rPr>
              <w:t>单层</w:t>
            </w:r>
          </w:p>
        </w:tc>
        <w:tc>
          <w:tcPr>
            <w:tcW w:w="993"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 w:val="24"/>
                <w:szCs w:val="24"/>
              </w:rPr>
            </w:pPr>
            <w:r>
              <w:rPr>
                <w:rFonts w:ascii="宋体" w:hAnsi="宋体" w:eastAsia="宋体" w:cs="Times New Roman"/>
                <w:bCs/>
                <w:sz w:val="24"/>
                <w:szCs w:val="24"/>
              </w:rPr>
              <w:t>4000</w:t>
            </w:r>
          </w:p>
          <w:p>
            <w:pPr>
              <w:jc w:val="center"/>
              <w:rPr>
                <w:rFonts w:ascii="宋体" w:hAnsi="宋体" w:eastAsia="宋体" w:cs="Times New Roman"/>
                <w:b/>
                <w:bCs/>
                <w:sz w:val="24"/>
                <w:szCs w:val="24"/>
              </w:rPr>
            </w:pPr>
            <w:r>
              <w:rPr>
                <w:rFonts w:ascii="宋体" w:hAnsi="宋体" w:eastAsia="宋体" w:cs="Times New Roman"/>
                <w:bCs/>
                <w:sz w:val="24"/>
                <w:szCs w:val="24"/>
              </w:rPr>
              <w:t>3000</w:t>
            </w:r>
          </w:p>
        </w:tc>
        <w:tc>
          <w:tcPr>
            <w:tcW w:w="99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 w:val="24"/>
                <w:szCs w:val="24"/>
              </w:rPr>
            </w:pPr>
            <w:r>
              <w:rPr>
                <w:rFonts w:ascii="宋体" w:hAnsi="宋体" w:eastAsia="宋体" w:cs="Times New Roman"/>
                <w:bCs/>
                <w:sz w:val="24"/>
                <w:szCs w:val="24"/>
              </w:rPr>
              <w:t>3000</w:t>
            </w:r>
          </w:p>
          <w:p>
            <w:pPr>
              <w:jc w:val="center"/>
              <w:rPr>
                <w:rFonts w:ascii="宋体" w:hAnsi="宋体" w:eastAsia="宋体" w:cs="Times New Roman"/>
                <w:b/>
                <w:bCs/>
                <w:sz w:val="24"/>
                <w:szCs w:val="24"/>
              </w:rPr>
            </w:pPr>
            <w:r>
              <w:rPr>
                <w:rFonts w:ascii="宋体" w:hAnsi="宋体" w:eastAsia="宋体" w:cs="Times New Roman"/>
                <w:bCs/>
                <w:sz w:val="24"/>
                <w:szCs w:val="24"/>
              </w:rPr>
              <w:t>2000</w:t>
            </w:r>
          </w:p>
        </w:tc>
        <w:tc>
          <w:tcPr>
            <w:tcW w:w="96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 w:val="24"/>
                <w:szCs w:val="24"/>
              </w:rPr>
            </w:pPr>
            <w:r>
              <w:rPr>
                <w:rFonts w:hint="eastAsia" w:ascii="宋体" w:hAnsi="宋体" w:eastAsia="宋体" w:cs="Times New Roman"/>
                <w:bCs/>
                <w:sz w:val="24"/>
                <w:szCs w:val="24"/>
              </w:rPr>
              <w:t>－</w:t>
            </w:r>
          </w:p>
          <w:p>
            <w:pPr>
              <w:jc w:val="center"/>
              <w:rPr>
                <w:rFonts w:ascii="宋体" w:hAnsi="宋体" w:eastAsia="宋体" w:cs="Times New Roman"/>
                <w:b/>
                <w:bCs/>
                <w:sz w:val="24"/>
                <w:szCs w:val="24"/>
              </w:rPr>
            </w:pPr>
            <w:r>
              <w:rPr>
                <w:rFonts w:hint="eastAsia" w:ascii="宋体" w:hAnsi="宋体" w:eastAsia="宋体" w:cs="Times New Roman"/>
                <w:bCs/>
                <w:sz w:val="24"/>
                <w:szCs w:val="24"/>
              </w:rPr>
              <w:t>－</w:t>
            </w:r>
          </w:p>
        </w:tc>
        <w:tc>
          <w:tcPr>
            <w:tcW w:w="1784" w:type="dxa"/>
            <w:tcBorders>
              <w:top w:val="single" w:color="auto" w:sz="4" w:space="0"/>
              <w:left w:val="single" w:color="auto" w:sz="4" w:space="0"/>
              <w:bottom w:val="single" w:color="auto" w:sz="4" w:space="0"/>
              <w:right w:val="single" w:color="auto" w:sz="6" w:space="0"/>
            </w:tcBorders>
          </w:tcPr>
          <w:p>
            <w:pPr>
              <w:jc w:val="center"/>
              <w:rPr>
                <w:rFonts w:ascii="宋体" w:hAnsi="宋体" w:eastAsia="宋体" w:cs="Times New Roman"/>
                <w:bCs/>
                <w:sz w:val="24"/>
                <w:szCs w:val="24"/>
              </w:rPr>
            </w:pPr>
            <w:r>
              <w:rPr>
                <w:rFonts w:hint="eastAsia" w:ascii="宋体" w:hAnsi="宋体" w:eastAsia="宋体" w:cs="Times New Roman"/>
                <w:bCs/>
                <w:sz w:val="24"/>
                <w:szCs w:val="24"/>
              </w:rPr>
              <w:t>－</w:t>
            </w:r>
          </w:p>
          <w:p>
            <w:pPr>
              <w:jc w:val="center"/>
              <w:rPr>
                <w:rFonts w:ascii="宋体" w:hAnsi="宋体" w:eastAsia="宋体" w:cs="Times New Roman"/>
                <w:b/>
                <w:bCs/>
                <w:sz w:val="24"/>
                <w:szCs w:val="24"/>
              </w:rPr>
            </w:pPr>
            <w:r>
              <w:rPr>
                <w:rFonts w:hint="eastAsia" w:ascii="宋体" w:hAnsi="宋体" w:eastAsia="宋体" w:cs="Times New Roman"/>
                <w:bCs/>
                <w:sz w:val="24"/>
                <w:szCs w:val="24"/>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eastAsia="宋体" w:cs="Times New Roman"/>
                <w:b/>
                <w:bCs/>
                <w:sz w:val="24"/>
                <w:szCs w:val="24"/>
              </w:rPr>
            </w:pPr>
            <w:r>
              <w:rPr>
                <w:rFonts w:hint="eastAsia" w:ascii="宋体" w:hAnsi="宋体" w:eastAsia="宋体" w:cs="Times New Roman"/>
                <w:bCs/>
                <w:sz w:val="24"/>
                <w:szCs w:val="24"/>
              </w:rPr>
              <w:t>乙</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一级</w:t>
            </w:r>
          </w:p>
          <w:p>
            <w:pPr>
              <w:jc w:val="center"/>
              <w:rPr>
                <w:rFonts w:ascii="宋体" w:hAnsi="宋体" w:eastAsia="宋体" w:cs="Times New Roman"/>
                <w:b/>
                <w:bCs/>
                <w:sz w:val="24"/>
                <w:szCs w:val="24"/>
              </w:rPr>
            </w:pPr>
            <w:r>
              <w:rPr>
                <w:rFonts w:hint="eastAsia" w:ascii="宋体" w:hAnsi="宋体" w:eastAsia="宋体" w:cs="Times New Roman"/>
                <w:bCs/>
                <w:sz w:val="24"/>
                <w:szCs w:val="24"/>
              </w:rPr>
              <w:t>二级</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不限</w:t>
            </w:r>
          </w:p>
          <w:p>
            <w:pPr>
              <w:jc w:val="center"/>
              <w:rPr>
                <w:rFonts w:ascii="宋体" w:hAnsi="宋体" w:eastAsia="宋体" w:cs="Times New Roman"/>
                <w:b/>
                <w:bCs/>
                <w:sz w:val="24"/>
                <w:szCs w:val="24"/>
              </w:rPr>
            </w:pPr>
            <w:r>
              <w:rPr>
                <w:rFonts w:ascii="宋体" w:hAnsi="宋体" w:eastAsia="宋体" w:cs="Times New Roman"/>
                <w:bCs/>
                <w:sz w:val="24"/>
                <w:szCs w:val="24"/>
              </w:rPr>
              <w:t>6</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ascii="宋体" w:hAnsi="宋体" w:eastAsia="宋体" w:cs="Times New Roman"/>
                <w:bCs/>
                <w:sz w:val="24"/>
                <w:szCs w:val="24"/>
              </w:rPr>
              <w:t>5000</w:t>
            </w:r>
          </w:p>
          <w:p>
            <w:pPr>
              <w:jc w:val="center"/>
              <w:rPr>
                <w:rFonts w:ascii="宋体" w:hAnsi="宋体" w:eastAsia="宋体" w:cs="Times New Roman"/>
                <w:b/>
                <w:bCs/>
                <w:sz w:val="24"/>
                <w:szCs w:val="24"/>
              </w:rPr>
            </w:pPr>
            <w:r>
              <w:rPr>
                <w:rFonts w:ascii="宋体" w:hAnsi="宋体" w:eastAsia="宋体" w:cs="Times New Roman"/>
                <w:bCs/>
                <w:sz w:val="24"/>
                <w:szCs w:val="24"/>
              </w:rPr>
              <w:t>4000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ascii="宋体" w:hAnsi="宋体" w:eastAsia="宋体" w:cs="Times New Roman"/>
                <w:bCs/>
                <w:sz w:val="24"/>
                <w:szCs w:val="24"/>
              </w:rPr>
              <w:t>4000</w:t>
            </w:r>
          </w:p>
          <w:p>
            <w:pPr>
              <w:jc w:val="center"/>
              <w:rPr>
                <w:rFonts w:ascii="宋体" w:hAnsi="宋体" w:eastAsia="宋体" w:cs="Times New Roman"/>
                <w:b/>
                <w:bCs/>
                <w:sz w:val="24"/>
                <w:szCs w:val="24"/>
              </w:rPr>
            </w:pPr>
            <w:r>
              <w:rPr>
                <w:rFonts w:ascii="宋体" w:hAnsi="宋体" w:eastAsia="宋体" w:cs="Times New Roman"/>
                <w:bCs/>
                <w:sz w:val="24"/>
                <w:szCs w:val="24"/>
              </w:rPr>
              <w:t>3000</w:t>
            </w:r>
          </w:p>
        </w:tc>
        <w:tc>
          <w:tcPr>
            <w:tcW w:w="9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ascii="宋体" w:hAnsi="宋体" w:eastAsia="宋体" w:cs="Times New Roman"/>
                <w:bCs/>
                <w:sz w:val="24"/>
                <w:szCs w:val="24"/>
              </w:rPr>
              <w:t>2000</w:t>
            </w:r>
          </w:p>
          <w:p>
            <w:pPr>
              <w:jc w:val="center"/>
              <w:rPr>
                <w:rFonts w:ascii="宋体" w:hAnsi="宋体" w:eastAsia="宋体" w:cs="Times New Roman"/>
                <w:b/>
                <w:bCs/>
                <w:sz w:val="24"/>
                <w:szCs w:val="24"/>
              </w:rPr>
            </w:pPr>
            <w:r>
              <w:rPr>
                <w:rFonts w:ascii="宋体" w:hAnsi="宋体" w:eastAsia="宋体" w:cs="Times New Roman"/>
                <w:bCs/>
                <w:sz w:val="24"/>
                <w:szCs w:val="24"/>
              </w:rPr>
              <w:t>1500</w:t>
            </w:r>
          </w:p>
        </w:tc>
        <w:tc>
          <w:tcPr>
            <w:tcW w:w="1784" w:type="dxa"/>
            <w:tcBorders>
              <w:top w:val="single" w:color="auto" w:sz="4" w:space="0"/>
              <w:left w:val="single" w:color="auto" w:sz="4" w:space="0"/>
              <w:bottom w:val="single" w:color="auto" w:sz="4" w:space="0"/>
              <w:right w:val="single" w:color="auto" w:sz="6"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w:t>
            </w:r>
          </w:p>
          <w:p>
            <w:pPr>
              <w:jc w:val="center"/>
              <w:rPr>
                <w:rFonts w:ascii="宋体" w:hAnsi="宋体" w:eastAsia="宋体" w:cs="Times New Roman"/>
                <w:b/>
                <w:bCs/>
                <w:sz w:val="24"/>
                <w:szCs w:val="24"/>
              </w:rPr>
            </w:pPr>
            <w:r>
              <w:rPr>
                <w:rFonts w:hint="eastAsia" w:ascii="宋体" w:hAnsi="宋体" w:eastAsia="宋体" w:cs="Times New Roman"/>
                <w:bCs/>
                <w:sz w:val="24"/>
                <w:szCs w:val="24"/>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eastAsia="宋体" w:cs="Times New Roman"/>
                <w:b/>
                <w:bCs/>
                <w:sz w:val="24"/>
                <w:szCs w:val="24"/>
              </w:rPr>
            </w:pPr>
            <w:r>
              <w:rPr>
                <w:rFonts w:hint="eastAsia" w:ascii="宋体" w:hAnsi="宋体" w:eastAsia="宋体" w:cs="Times New Roman"/>
                <w:bCs/>
                <w:sz w:val="24"/>
                <w:szCs w:val="24"/>
              </w:rPr>
              <w:t>丙</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一级</w:t>
            </w:r>
          </w:p>
          <w:p>
            <w:pPr>
              <w:jc w:val="center"/>
              <w:rPr>
                <w:rFonts w:ascii="宋体" w:hAnsi="宋体" w:eastAsia="宋体" w:cs="Times New Roman"/>
                <w:b/>
                <w:bCs/>
                <w:sz w:val="24"/>
                <w:szCs w:val="24"/>
              </w:rPr>
            </w:pPr>
            <w:r>
              <w:rPr>
                <w:rFonts w:hint="eastAsia" w:ascii="宋体" w:hAnsi="宋体" w:eastAsia="宋体" w:cs="Times New Roman"/>
                <w:bCs/>
                <w:sz w:val="24"/>
                <w:szCs w:val="24"/>
              </w:rPr>
              <w:t>二级</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不限</w:t>
            </w:r>
          </w:p>
          <w:p>
            <w:pPr>
              <w:jc w:val="center"/>
              <w:rPr>
                <w:rFonts w:ascii="宋体" w:hAnsi="宋体" w:eastAsia="宋体" w:cs="Times New Roman"/>
                <w:b/>
                <w:bCs/>
                <w:sz w:val="24"/>
                <w:szCs w:val="24"/>
              </w:rPr>
            </w:pPr>
            <w:r>
              <w:rPr>
                <w:rFonts w:hint="eastAsia" w:ascii="宋体" w:hAnsi="宋体" w:eastAsia="宋体" w:cs="Times New Roman"/>
                <w:bCs/>
                <w:sz w:val="24"/>
                <w:szCs w:val="24"/>
              </w:rPr>
              <w:t>不限</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不限</w:t>
            </w:r>
          </w:p>
          <w:p>
            <w:pPr>
              <w:jc w:val="center"/>
              <w:rPr>
                <w:rFonts w:ascii="宋体" w:hAnsi="宋体" w:eastAsia="宋体" w:cs="Times New Roman"/>
                <w:b/>
                <w:bCs/>
                <w:sz w:val="24"/>
                <w:szCs w:val="24"/>
              </w:rPr>
            </w:pPr>
            <w:r>
              <w:rPr>
                <w:rFonts w:ascii="宋体" w:hAnsi="宋体" w:eastAsia="宋体" w:cs="Times New Roman"/>
                <w:bCs/>
                <w:sz w:val="24"/>
                <w:szCs w:val="24"/>
              </w:rPr>
              <w:t>8000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ascii="宋体" w:hAnsi="宋体" w:eastAsia="宋体" w:cs="Times New Roman"/>
                <w:bCs/>
                <w:sz w:val="24"/>
                <w:szCs w:val="24"/>
              </w:rPr>
              <w:t>6000</w:t>
            </w:r>
          </w:p>
          <w:p>
            <w:pPr>
              <w:jc w:val="center"/>
              <w:rPr>
                <w:rFonts w:ascii="宋体" w:hAnsi="宋体" w:eastAsia="宋体" w:cs="Times New Roman"/>
                <w:b/>
                <w:bCs/>
                <w:sz w:val="24"/>
                <w:szCs w:val="24"/>
              </w:rPr>
            </w:pPr>
            <w:r>
              <w:rPr>
                <w:rFonts w:ascii="宋体" w:hAnsi="宋体" w:eastAsia="宋体" w:cs="Times New Roman"/>
                <w:bCs/>
                <w:sz w:val="24"/>
                <w:szCs w:val="24"/>
              </w:rPr>
              <w:t>4000</w:t>
            </w:r>
          </w:p>
        </w:tc>
        <w:tc>
          <w:tcPr>
            <w:tcW w:w="9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ascii="宋体" w:hAnsi="宋体" w:eastAsia="宋体" w:cs="Times New Roman"/>
                <w:bCs/>
                <w:sz w:val="24"/>
                <w:szCs w:val="24"/>
              </w:rPr>
              <w:t>3000</w:t>
            </w:r>
          </w:p>
          <w:p>
            <w:pPr>
              <w:jc w:val="center"/>
              <w:rPr>
                <w:rFonts w:ascii="宋体" w:hAnsi="宋体" w:eastAsia="宋体" w:cs="Times New Roman"/>
                <w:b/>
                <w:bCs/>
                <w:sz w:val="24"/>
                <w:szCs w:val="24"/>
              </w:rPr>
            </w:pPr>
            <w:r>
              <w:rPr>
                <w:rFonts w:ascii="宋体" w:hAnsi="宋体" w:eastAsia="宋体" w:cs="Times New Roman"/>
                <w:bCs/>
                <w:sz w:val="24"/>
                <w:szCs w:val="24"/>
              </w:rPr>
              <w:t>2000</w:t>
            </w:r>
          </w:p>
        </w:tc>
        <w:tc>
          <w:tcPr>
            <w:tcW w:w="1784" w:type="dxa"/>
            <w:tcBorders>
              <w:top w:val="single" w:color="auto" w:sz="4" w:space="0"/>
              <w:left w:val="single" w:color="auto" w:sz="4" w:space="0"/>
              <w:bottom w:val="single" w:color="auto" w:sz="4" w:space="0"/>
              <w:right w:val="single" w:color="auto" w:sz="6" w:space="0"/>
            </w:tcBorders>
            <w:vAlign w:val="center"/>
          </w:tcPr>
          <w:p>
            <w:pPr>
              <w:jc w:val="center"/>
              <w:rPr>
                <w:rFonts w:ascii="宋体" w:hAnsi="宋体" w:eastAsia="宋体" w:cs="Times New Roman"/>
                <w:bCs/>
                <w:sz w:val="24"/>
                <w:szCs w:val="24"/>
              </w:rPr>
            </w:pPr>
            <w:r>
              <w:rPr>
                <w:rFonts w:ascii="宋体" w:hAnsi="宋体" w:eastAsia="宋体" w:cs="Times New Roman"/>
                <w:bCs/>
                <w:sz w:val="24"/>
                <w:szCs w:val="24"/>
              </w:rPr>
              <w:t>500</w:t>
            </w:r>
          </w:p>
          <w:p>
            <w:pPr>
              <w:jc w:val="center"/>
              <w:rPr>
                <w:rFonts w:ascii="宋体" w:hAnsi="宋体" w:eastAsia="宋体" w:cs="Times New Roman"/>
                <w:b/>
                <w:bCs/>
                <w:sz w:val="24"/>
                <w:szCs w:val="24"/>
              </w:rPr>
            </w:pPr>
            <w:r>
              <w:rPr>
                <w:rFonts w:ascii="宋体" w:hAnsi="宋体" w:eastAsia="宋体" w:cs="Times New Roman"/>
                <w:bCs/>
                <w:sz w:val="24"/>
                <w:szCs w:val="24"/>
              </w:rPr>
              <w:t>500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eastAsia="宋体" w:cs="Times New Roman"/>
                <w:b/>
                <w:bCs/>
                <w:sz w:val="24"/>
                <w:szCs w:val="24"/>
              </w:rPr>
            </w:pPr>
            <w:r>
              <w:rPr>
                <w:rFonts w:hint="eastAsia" w:ascii="宋体" w:hAnsi="宋体" w:eastAsia="宋体" w:cs="Times New Roman"/>
                <w:bCs/>
                <w:sz w:val="24"/>
                <w:szCs w:val="24"/>
              </w:rPr>
              <w:t>丁</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24"/>
                <w:szCs w:val="24"/>
              </w:rPr>
            </w:pPr>
            <w:r>
              <w:rPr>
                <w:rFonts w:hint="eastAsia" w:ascii="宋体" w:hAnsi="宋体" w:eastAsia="宋体" w:cs="Times New Roman"/>
                <w:bCs/>
                <w:sz w:val="24"/>
                <w:szCs w:val="24"/>
              </w:rPr>
              <w:t>一、二级</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24"/>
                <w:szCs w:val="24"/>
              </w:rPr>
            </w:pPr>
            <w:r>
              <w:rPr>
                <w:rFonts w:hint="eastAsia" w:ascii="宋体" w:hAnsi="宋体" w:eastAsia="宋体" w:cs="Times New Roman"/>
                <w:bCs/>
                <w:sz w:val="24"/>
                <w:szCs w:val="24"/>
              </w:rPr>
              <w:t>不限</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24"/>
                <w:szCs w:val="24"/>
              </w:rPr>
            </w:pPr>
            <w:r>
              <w:rPr>
                <w:rFonts w:hint="eastAsia" w:ascii="宋体" w:hAnsi="宋体" w:eastAsia="宋体" w:cs="Times New Roman"/>
                <w:bCs/>
                <w:sz w:val="24"/>
                <w:szCs w:val="24"/>
              </w:rPr>
              <w:t>不限</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24"/>
                <w:szCs w:val="24"/>
              </w:rPr>
            </w:pPr>
            <w:r>
              <w:rPr>
                <w:rFonts w:hint="eastAsia" w:ascii="宋体" w:hAnsi="宋体" w:eastAsia="宋体" w:cs="Times New Roman"/>
                <w:bCs/>
                <w:sz w:val="24"/>
                <w:szCs w:val="24"/>
              </w:rPr>
              <w:t>不限</w:t>
            </w:r>
          </w:p>
        </w:tc>
        <w:tc>
          <w:tcPr>
            <w:tcW w:w="9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24"/>
                <w:szCs w:val="24"/>
              </w:rPr>
            </w:pPr>
            <w:r>
              <w:rPr>
                <w:rFonts w:ascii="宋体" w:hAnsi="宋体" w:eastAsia="宋体" w:cs="Times New Roman"/>
                <w:bCs/>
                <w:sz w:val="24"/>
                <w:szCs w:val="24"/>
              </w:rPr>
              <w:t>4000</w:t>
            </w:r>
          </w:p>
        </w:tc>
        <w:tc>
          <w:tcPr>
            <w:tcW w:w="1784" w:type="dxa"/>
            <w:tcBorders>
              <w:top w:val="single" w:color="auto" w:sz="4" w:space="0"/>
              <w:left w:val="single" w:color="auto" w:sz="4" w:space="0"/>
              <w:bottom w:val="single" w:color="auto" w:sz="4" w:space="0"/>
              <w:right w:val="single" w:color="auto" w:sz="6" w:space="0"/>
            </w:tcBorders>
            <w:vAlign w:val="center"/>
          </w:tcPr>
          <w:p>
            <w:pPr>
              <w:jc w:val="center"/>
              <w:rPr>
                <w:rFonts w:ascii="宋体" w:hAnsi="宋体" w:eastAsia="宋体" w:cs="Times New Roman"/>
                <w:b/>
                <w:bCs/>
                <w:sz w:val="24"/>
                <w:szCs w:val="24"/>
              </w:rPr>
            </w:pPr>
            <w:r>
              <w:rPr>
                <w:rFonts w:ascii="宋体" w:hAnsi="宋体" w:eastAsia="宋体" w:cs="Times New Roman"/>
                <w:bCs/>
                <w:sz w:val="24"/>
                <w:szCs w:val="24"/>
              </w:rPr>
              <w:t>1000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tcBorders>
              <w:top w:val="single" w:color="auto" w:sz="4" w:space="0"/>
              <w:left w:val="single" w:color="auto" w:sz="6" w:space="0"/>
              <w:bottom w:val="single" w:color="auto" w:sz="6" w:space="0"/>
              <w:right w:val="single" w:color="auto" w:sz="4" w:space="0"/>
            </w:tcBorders>
            <w:vAlign w:val="center"/>
          </w:tcPr>
          <w:p>
            <w:pPr>
              <w:jc w:val="center"/>
              <w:rPr>
                <w:rFonts w:ascii="宋体" w:hAnsi="宋体" w:eastAsia="宋体" w:cs="Times New Roman"/>
                <w:b/>
                <w:bCs/>
                <w:sz w:val="24"/>
                <w:szCs w:val="24"/>
              </w:rPr>
            </w:pPr>
            <w:r>
              <w:rPr>
                <w:rFonts w:hint="eastAsia" w:ascii="宋体" w:hAnsi="宋体" w:eastAsia="宋体" w:cs="Times New Roman"/>
                <w:bCs/>
                <w:sz w:val="24"/>
                <w:szCs w:val="24"/>
              </w:rPr>
              <w:t>戊</w:t>
            </w:r>
          </w:p>
        </w:tc>
        <w:tc>
          <w:tcPr>
            <w:tcW w:w="1276" w:type="dxa"/>
            <w:tcBorders>
              <w:top w:val="single" w:color="auto" w:sz="4" w:space="0"/>
              <w:left w:val="single" w:color="auto" w:sz="4" w:space="0"/>
              <w:bottom w:val="single" w:color="auto" w:sz="6" w:space="0"/>
              <w:right w:val="single" w:color="auto" w:sz="4" w:space="0"/>
            </w:tcBorders>
            <w:vAlign w:val="center"/>
          </w:tcPr>
          <w:p>
            <w:pPr>
              <w:jc w:val="center"/>
              <w:rPr>
                <w:rFonts w:ascii="宋体" w:hAnsi="宋体" w:eastAsia="宋体" w:cs="Times New Roman"/>
                <w:b/>
                <w:bCs/>
                <w:sz w:val="24"/>
                <w:szCs w:val="24"/>
              </w:rPr>
            </w:pPr>
            <w:r>
              <w:rPr>
                <w:rFonts w:hint="eastAsia" w:ascii="宋体" w:hAnsi="宋体" w:eastAsia="宋体" w:cs="Times New Roman"/>
                <w:bCs/>
                <w:sz w:val="24"/>
                <w:szCs w:val="24"/>
              </w:rPr>
              <w:t>一、二级</w:t>
            </w:r>
          </w:p>
        </w:tc>
        <w:tc>
          <w:tcPr>
            <w:tcW w:w="992" w:type="dxa"/>
            <w:tcBorders>
              <w:top w:val="single" w:color="auto" w:sz="4" w:space="0"/>
              <w:left w:val="single" w:color="auto" w:sz="4" w:space="0"/>
              <w:bottom w:val="single" w:color="auto" w:sz="6" w:space="0"/>
              <w:right w:val="single" w:color="auto" w:sz="4" w:space="0"/>
            </w:tcBorders>
            <w:vAlign w:val="center"/>
          </w:tcPr>
          <w:p>
            <w:pPr>
              <w:jc w:val="center"/>
              <w:rPr>
                <w:rFonts w:ascii="宋体" w:hAnsi="宋体" w:eastAsia="宋体" w:cs="Times New Roman"/>
                <w:b/>
                <w:bCs/>
                <w:sz w:val="24"/>
                <w:szCs w:val="24"/>
              </w:rPr>
            </w:pPr>
            <w:r>
              <w:rPr>
                <w:rFonts w:hint="eastAsia" w:ascii="宋体" w:hAnsi="宋体" w:eastAsia="宋体" w:cs="Times New Roman"/>
                <w:bCs/>
                <w:sz w:val="24"/>
                <w:szCs w:val="24"/>
              </w:rPr>
              <w:t>不限</w:t>
            </w:r>
          </w:p>
        </w:tc>
        <w:tc>
          <w:tcPr>
            <w:tcW w:w="993" w:type="dxa"/>
            <w:tcBorders>
              <w:top w:val="single" w:color="auto" w:sz="4" w:space="0"/>
              <w:left w:val="single" w:color="auto" w:sz="4" w:space="0"/>
              <w:bottom w:val="single" w:color="auto" w:sz="6" w:space="0"/>
              <w:right w:val="single" w:color="auto" w:sz="4" w:space="0"/>
            </w:tcBorders>
            <w:vAlign w:val="center"/>
          </w:tcPr>
          <w:p>
            <w:pPr>
              <w:jc w:val="center"/>
              <w:rPr>
                <w:rFonts w:ascii="宋体" w:hAnsi="宋体" w:eastAsia="宋体" w:cs="Times New Roman"/>
                <w:b/>
                <w:bCs/>
                <w:sz w:val="24"/>
                <w:szCs w:val="24"/>
              </w:rPr>
            </w:pPr>
            <w:r>
              <w:rPr>
                <w:rFonts w:hint="eastAsia" w:ascii="宋体" w:hAnsi="宋体" w:eastAsia="宋体" w:cs="Times New Roman"/>
                <w:bCs/>
                <w:sz w:val="24"/>
                <w:szCs w:val="24"/>
              </w:rPr>
              <w:t>不限</w:t>
            </w:r>
          </w:p>
        </w:tc>
        <w:tc>
          <w:tcPr>
            <w:tcW w:w="992" w:type="dxa"/>
            <w:tcBorders>
              <w:top w:val="single" w:color="auto" w:sz="4" w:space="0"/>
              <w:left w:val="single" w:color="auto" w:sz="4" w:space="0"/>
              <w:bottom w:val="single" w:color="auto" w:sz="6" w:space="0"/>
              <w:right w:val="single" w:color="auto" w:sz="4" w:space="0"/>
            </w:tcBorders>
            <w:vAlign w:val="center"/>
          </w:tcPr>
          <w:p>
            <w:pPr>
              <w:jc w:val="center"/>
              <w:rPr>
                <w:rFonts w:ascii="宋体" w:hAnsi="宋体" w:eastAsia="宋体" w:cs="Times New Roman"/>
                <w:b/>
                <w:bCs/>
                <w:sz w:val="24"/>
                <w:szCs w:val="24"/>
              </w:rPr>
            </w:pPr>
            <w:r>
              <w:rPr>
                <w:rFonts w:hint="eastAsia" w:ascii="宋体" w:hAnsi="宋体" w:eastAsia="宋体" w:cs="Times New Roman"/>
                <w:bCs/>
                <w:sz w:val="24"/>
                <w:szCs w:val="24"/>
              </w:rPr>
              <w:t>不限</w:t>
            </w:r>
          </w:p>
        </w:tc>
        <w:tc>
          <w:tcPr>
            <w:tcW w:w="965" w:type="dxa"/>
            <w:tcBorders>
              <w:top w:val="single" w:color="auto" w:sz="4" w:space="0"/>
              <w:left w:val="single" w:color="auto" w:sz="4" w:space="0"/>
              <w:bottom w:val="single" w:color="auto" w:sz="6" w:space="0"/>
              <w:right w:val="single" w:color="auto" w:sz="4" w:space="0"/>
            </w:tcBorders>
            <w:vAlign w:val="center"/>
          </w:tcPr>
          <w:p>
            <w:pPr>
              <w:jc w:val="center"/>
              <w:rPr>
                <w:rFonts w:ascii="宋体" w:hAnsi="宋体" w:eastAsia="宋体" w:cs="Times New Roman"/>
                <w:b/>
                <w:bCs/>
                <w:sz w:val="24"/>
                <w:szCs w:val="24"/>
              </w:rPr>
            </w:pPr>
            <w:r>
              <w:rPr>
                <w:rFonts w:ascii="宋体" w:hAnsi="宋体" w:eastAsia="宋体" w:cs="Times New Roman"/>
                <w:bCs/>
                <w:sz w:val="24"/>
                <w:szCs w:val="24"/>
              </w:rPr>
              <w:t>6000</w:t>
            </w:r>
          </w:p>
        </w:tc>
        <w:tc>
          <w:tcPr>
            <w:tcW w:w="1784" w:type="dxa"/>
            <w:tcBorders>
              <w:top w:val="single" w:color="auto" w:sz="4" w:space="0"/>
              <w:left w:val="single" w:color="auto" w:sz="4" w:space="0"/>
              <w:bottom w:val="single" w:color="auto" w:sz="6" w:space="0"/>
              <w:right w:val="single" w:color="auto" w:sz="6" w:space="0"/>
            </w:tcBorders>
            <w:vAlign w:val="center"/>
          </w:tcPr>
          <w:p>
            <w:pPr>
              <w:jc w:val="center"/>
              <w:rPr>
                <w:rFonts w:ascii="宋体" w:hAnsi="宋体" w:eastAsia="宋体" w:cs="Times New Roman"/>
                <w:bCs/>
                <w:sz w:val="24"/>
                <w:szCs w:val="24"/>
              </w:rPr>
            </w:pPr>
            <w:r>
              <w:rPr>
                <w:rFonts w:ascii="宋体" w:hAnsi="宋体" w:eastAsia="宋体" w:cs="Times New Roman"/>
                <w:bCs/>
                <w:sz w:val="24"/>
                <w:szCs w:val="24"/>
              </w:rPr>
              <w:t>1000</w:t>
            </w:r>
          </w:p>
        </w:tc>
      </w:tr>
    </w:tbl>
    <w:p>
      <w:pPr>
        <w:jc w:val="left"/>
        <w:rPr>
          <w:rFonts w:ascii="宋体" w:hAnsi="宋体" w:eastAsia="宋体" w:cs="Times New Roman"/>
          <w:bCs/>
          <w:sz w:val="24"/>
          <w:szCs w:val="24"/>
        </w:rPr>
      </w:pPr>
      <w:r>
        <w:rPr>
          <w:rFonts w:hint="eastAsia" w:ascii="宋体" w:hAnsi="宋体" w:eastAsia="宋体" w:cs="Times New Roman"/>
          <w:bCs/>
          <w:sz w:val="24"/>
          <w:szCs w:val="24"/>
        </w:rPr>
        <w:t>注：本表中“—”表示不允许。</w:t>
      </w:r>
    </w:p>
    <w:p>
      <w:pPr>
        <w:jc w:val="left"/>
        <w:rPr>
          <w:rFonts w:ascii="宋体" w:hAnsi="宋体" w:eastAsia="宋体" w:cs="Times New Roman"/>
          <w:bCs/>
          <w:szCs w:val="21"/>
        </w:rPr>
      </w:pPr>
    </w:p>
    <w:p>
      <w:pPr>
        <w:adjustRightInd w:val="0"/>
        <w:snapToGrid w:val="0"/>
        <w:spacing w:line="360" w:lineRule="auto"/>
        <w:rPr>
          <w:rFonts w:ascii="宋体" w:hAnsi="宋体" w:eastAsia="宋体" w:cs="宋体"/>
          <w:b/>
          <w:sz w:val="28"/>
          <w:szCs w:val="28"/>
        </w:rPr>
      </w:pPr>
      <w:r>
        <w:rPr>
          <w:rFonts w:ascii="宋体" w:hAnsi="宋体" w:eastAsia="宋体" w:cs="宋体"/>
          <w:b/>
          <w:sz w:val="28"/>
          <w:szCs w:val="28"/>
        </w:rPr>
        <w:t>2</w:t>
      </w:r>
      <w:r>
        <w:rPr>
          <w:rFonts w:hint="eastAsia" w:ascii="宋体" w:hAnsi="宋体" w:eastAsia="宋体" w:cs="宋体"/>
          <w:b/>
          <w:sz w:val="28"/>
          <w:szCs w:val="28"/>
        </w:rPr>
        <w:t>.</w:t>
      </w:r>
      <w:r>
        <w:rPr>
          <w:rFonts w:ascii="宋体" w:hAnsi="宋体" w:eastAsia="宋体" w:cs="宋体"/>
          <w:b/>
          <w:sz w:val="28"/>
          <w:szCs w:val="28"/>
        </w:rPr>
        <w:t>0</w:t>
      </w:r>
      <w:r>
        <w:rPr>
          <w:rFonts w:hint="eastAsia" w:ascii="宋体" w:hAnsi="宋体" w:eastAsia="宋体" w:cs="宋体"/>
          <w:b/>
          <w:sz w:val="28"/>
          <w:szCs w:val="28"/>
        </w:rPr>
        <w:t>.</w:t>
      </w:r>
      <w:r>
        <w:rPr>
          <w:rFonts w:ascii="宋体" w:hAnsi="宋体" w:eastAsia="宋体" w:cs="宋体"/>
          <w:b/>
          <w:sz w:val="28"/>
          <w:szCs w:val="28"/>
        </w:rPr>
        <w:t>12</w:t>
      </w:r>
      <w:r>
        <w:rPr>
          <w:rFonts w:hint="eastAsia" w:ascii="宋体" w:hAnsi="宋体" w:eastAsia="宋体" w:cs="宋体"/>
          <w:b/>
          <w:sz w:val="28"/>
          <w:szCs w:val="28"/>
        </w:rPr>
        <w:t xml:space="preserve">  电池生产与处置工程项目中仓库的耐火等级不应低于二级，其层数和面积应符合表2</w:t>
      </w:r>
      <w:r>
        <w:rPr>
          <w:rFonts w:ascii="宋体" w:hAnsi="宋体" w:eastAsia="宋体" w:cs="宋体"/>
          <w:b/>
          <w:sz w:val="28"/>
          <w:szCs w:val="28"/>
        </w:rPr>
        <w:t>.0.12的规定</w:t>
      </w:r>
      <w:r>
        <w:rPr>
          <w:rFonts w:hint="eastAsia" w:ascii="宋体" w:hAnsi="宋体" w:eastAsia="宋体" w:cs="宋体"/>
          <w:b/>
          <w:sz w:val="28"/>
          <w:szCs w:val="28"/>
        </w:rPr>
        <w:t>。</w:t>
      </w:r>
    </w:p>
    <w:p>
      <w:pPr>
        <w:spacing w:before="120" w:line="400" w:lineRule="atLeast"/>
        <w:jc w:val="center"/>
        <w:rPr>
          <w:rFonts w:ascii="宋体" w:hAnsi="宋体" w:eastAsia="宋体" w:cs="Times New Roman"/>
          <w:b/>
          <w:sz w:val="28"/>
          <w:szCs w:val="28"/>
        </w:rPr>
      </w:pPr>
    </w:p>
    <w:p>
      <w:pPr>
        <w:spacing w:before="120" w:line="400" w:lineRule="atLeast"/>
        <w:jc w:val="center"/>
        <w:rPr>
          <w:rFonts w:ascii="宋体" w:hAnsi="宋体" w:eastAsia="宋体" w:cs="Times New Roman"/>
          <w:b/>
          <w:sz w:val="28"/>
          <w:szCs w:val="28"/>
        </w:rPr>
      </w:pPr>
    </w:p>
    <w:p>
      <w:pPr>
        <w:spacing w:before="120" w:line="400" w:lineRule="atLeast"/>
        <w:jc w:val="center"/>
        <w:rPr>
          <w:rFonts w:ascii="宋体" w:hAnsi="宋体" w:eastAsia="宋体" w:cs="Times New Roman"/>
          <w:b/>
          <w:sz w:val="28"/>
          <w:szCs w:val="28"/>
        </w:rPr>
      </w:pPr>
      <w:r>
        <w:rPr>
          <w:rFonts w:hint="eastAsia" w:ascii="宋体" w:hAnsi="宋体" w:eastAsia="宋体" w:cs="Times New Roman"/>
          <w:b/>
          <w:sz w:val="28"/>
          <w:szCs w:val="28"/>
        </w:rPr>
        <w:t>表</w:t>
      </w:r>
      <w:r>
        <w:rPr>
          <w:rFonts w:ascii="宋体" w:hAnsi="宋体" w:eastAsia="宋体" w:cs="Times New Roman"/>
          <w:b/>
          <w:sz w:val="28"/>
          <w:szCs w:val="28"/>
        </w:rPr>
        <w:t>2.0.12</w:t>
      </w:r>
      <w:r>
        <w:rPr>
          <w:rFonts w:ascii="宋体" w:hAnsi="宋体" w:eastAsia="宋体" w:cs="Times New Roman"/>
          <w:b/>
          <w:sz w:val="28"/>
          <w:szCs w:val="28"/>
        </w:rPr>
        <w:tab/>
      </w:r>
      <w:r>
        <w:rPr>
          <w:rFonts w:hint="eastAsia" w:ascii="宋体" w:hAnsi="宋体" w:eastAsia="宋体" w:cs="Times New Roman"/>
          <w:b/>
          <w:sz w:val="28"/>
          <w:szCs w:val="28"/>
        </w:rPr>
        <w:t xml:space="preserve">  仓库的层数和面积</w:t>
      </w:r>
    </w:p>
    <w:tbl>
      <w:tblPr>
        <w:tblStyle w:val="15"/>
        <w:tblW w:w="9510"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
        <w:gridCol w:w="362"/>
        <w:gridCol w:w="1615"/>
        <w:gridCol w:w="7"/>
        <w:gridCol w:w="999"/>
        <w:gridCol w:w="695"/>
        <w:gridCol w:w="7"/>
        <w:gridCol w:w="728"/>
        <w:gridCol w:w="686"/>
        <w:gridCol w:w="651"/>
        <w:gridCol w:w="686"/>
        <w:gridCol w:w="713"/>
        <w:gridCol w:w="770"/>
        <w:gridCol w:w="1578"/>
        <w:gridCol w:w="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jc w:val="center"/>
        </w:trPr>
        <w:tc>
          <w:tcPr>
            <w:tcW w:w="1983" w:type="dxa"/>
            <w:gridSpan w:val="3"/>
            <w:vMerge w:val="restart"/>
            <w:tcBorders>
              <w:top w:val="single" w:color="auto" w:sz="6" w:space="0"/>
              <w:left w:val="single" w:color="auto" w:sz="6" w:space="0"/>
              <w:bottom w:val="single" w:color="auto" w:sz="4" w:space="0"/>
              <w:right w:val="single" w:color="auto" w:sz="4" w:space="0"/>
            </w:tcBorders>
            <w:vAlign w:val="center"/>
          </w:tcPr>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储存物品的</w:t>
            </w:r>
          </w:p>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火灾危险性类别</w:t>
            </w:r>
          </w:p>
        </w:tc>
        <w:tc>
          <w:tcPr>
            <w:tcW w:w="1006" w:type="dxa"/>
            <w:gridSpan w:val="2"/>
            <w:vMerge w:val="restart"/>
            <w:tcBorders>
              <w:top w:val="single" w:color="auto" w:sz="6" w:space="0"/>
              <w:left w:val="single" w:color="auto" w:sz="4" w:space="0"/>
              <w:bottom w:val="single" w:color="auto" w:sz="4" w:space="0"/>
              <w:right w:val="single" w:color="auto" w:sz="4" w:space="0"/>
            </w:tcBorders>
            <w:vAlign w:val="center"/>
          </w:tcPr>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仓库的</w:t>
            </w:r>
          </w:p>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耐火</w:t>
            </w:r>
          </w:p>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等级</w:t>
            </w:r>
          </w:p>
        </w:tc>
        <w:tc>
          <w:tcPr>
            <w:tcW w:w="695" w:type="dxa"/>
            <w:vMerge w:val="restart"/>
            <w:tcBorders>
              <w:top w:val="single" w:color="auto" w:sz="6" w:space="0"/>
              <w:left w:val="single" w:color="auto" w:sz="4" w:space="0"/>
              <w:bottom w:val="single" w:color="auto" w:sz="4" w:space="0"/>
              <w:right w:val="single" w:color="auto" w:sz="4" w:space="0"/>
            </w:tcBorders>
            <w:vAlign w:val="center"/>
          </w:tcPr>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最多允许层数</w:t>
            </w:r>
          </w:p>
        </w:tc>
        <w:tc>
          <w:tcPr>
            <w:tcW w:w="5819" w:type="dxa"/>
            <w:gridSpan w:val="8"/>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每座仓库的最大允许占地面积和</w:t>
            </w:r>
          </w:p>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每个防火分区的最大允许建筑面积（</w:t>
            </w:r>
            <w:r>
              <w:rPr>
                <w:rFonts w:cs="Times New Roman" w:asciiTheme="minorEastAsia" w:hAnsiTheme="minorEastAsia"/>
                <w:sz w:val="24"/>
                <w:szCs w:val="24"/>
              </w:rPr>
              <w:t>m</w:t>
            </w:r>
            <w:r>
              <w:rPr>
                <w:rFonts w:cs="Times New Roman" w:asciiTheme="minorEastAsia" w:hAnsiTheme="minorEastAsia"/>
                <w:sz w:val="24"/>
                <w:szCs w:val="24"/>
                <w:vertAlign w:val="superscript"/>
              </w:rPr>
              <w:t>2</w:t>
            </w:r>
            <w:r>
              <w:rPr>
                <w:rFonts w:hint="eastAsia" w:cs="Times New Roman" w:asciiTheme="minorEastAsia" w:hAnsiTheme="minorEastAsia"/>
                <w:sz w:val="24"/>
                <w:szCs w:val="24"/>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jc w:val="center"/>
        </w:trPr>
        <w:tc>
          <w:tcPr>
            <w:tcW w:w="1983" w:type="dxa"/>
            <w:gridSpan w:val="3"/>
            <w:vMerge w:val="continue"/>
            <w:tcBorders>
              <w:top w:val="single" w:color="auto" w:sz="4" w:space="0"/>
              <w:left w:val="single" w:color="auto" w:sz="6" w:space="0"/>
              <w:bottom w:val="single" w:color="auto" w:sz="4" w:space="0"/>
              <w:right w:val="single" w:color="auto" w:sz="4" w:space="0"/>
            </w:tcBorders>
            <w:vAlign w:val="center"/>
          </w:tcPr>
          <w:p>
            <w:pPr>
              <w:spacing w:line="320" w:lineRule="exact"/>
              <w:jc w:val="center"/>
              <w:rPr>
                <w:rFonts w:cs="Times New Roman" w:asciiTheme="minorEastAsia" w:hAnsiTheme="minorEastAsia"/>
                <w:sz w:val="24"/>
                <w:szCs w:val="24"/>
              </w:rPr>
            </w:pPr>
          </w:p>
        </w:tc>
        <w:tc>
          <w:tcPr>
            <w:tcW w:w="100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Times New Roman" w:asciiTheme="minorEastAsia" w:hAnsiTheme="minorEastAsia"/>
                <w:sz w:val="24"/>
                <w:szCs w:val="24"/>
              </w:rPr>
            </w:pPr>
          </w:p>
        </w:tc>
        <w:tc>
          <w:tcPr>
            <w:tcW w:w="695"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Times New Roman" w:asciiTheme="minorEastAsia" w:hAnsiTheme="minorEastAsia"/>
                <w:sz w:val="24"/>
                <w:szCs w:val="24"/>
              </w:rPr>
            </w:pPr>
          </w:p>
        </w:tc>
        <w:tc>
          <w:tcPr>
            <w:tcW w:w="142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单层仓库</w:t>
            </w:r>
          </w:p>
        </w:tc>
        <w:tc>
          <w:tcPr>
            <w:tcW w:w="133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多层仓库</w:t>
            </w:r>
          </w:p>
        </w:tc>
        <w:tc>
          <w:tcPr>
            <w:tcW w:w="148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高层仓库</w:t>
            </w:r>
          </w:p>
        </w:tc>
        <w:tc>
          <w:tcPr>
            <w:tcW w:w="1578" w:type="dxa"/>
            <w:tcBorders>
              <w:top w:val="single" w:color="auto" w:sz="4" w:space="0"/>
              <w:left w:val="single" w:color="auto" w:sz="4" w:space="0"/>
              <w:bottom w:val="single" w:color="auto" w:sz="4" w:space="0"/>
              <w:right w:val="single" w:color="auto" w:sz="6" w:space="0"/>
            </w:tcBorders>
            <w:vAlign w:val="center"/>
          </w:tcPr>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地下或半地下仓库（包括地下或半地下室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jc w:val="center"/>
        </w:trPr>
        <w:tc>
          <w:tcPr>
            <w:tcW w:w="1983" w:type="dxa"/>
            <w:gridSpan w:val="3"/>
            <w:vMerge w:val="continue"/>
            <w:tcBorders>
              <w:top w:val="single" w:color="auto" w:sz="4" w:space="0"/>
              <w:left w:val="single" w:color="auto" w:sz="6" w:space="0"/>
              <w:bottom w:val="single" w:color="auto" w:sz="4" w:space="0"/>
              <w:right w:val="single" w:color="auto" w:sz="4" w:space="0"/>
            </w:tcBorders>
            <w:vAlign w:val="center"/>
          </w:tcPr>
          <w:p>
            <w:pPr>
              <w:spacing w:line="320" w:lineRule="exact"/>
              <w:jc w:val="center"/>
              <w:rPr>
                <w:rFonts w:cs="Times New Roman" w:asciiTheme="minorEastAsia" w:hAnsiTheme="minorEastAsia"/>
                <w:sz w:val="24"/>
                <w:szCs w:val="24"/>
              </w:rPr>
            </w:pPr>
          </w:p>
        </w:tc>
        <w:tc>
          <w:tcPr>
            <w:tcW w:w="100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Times New Roman" w:asciiTheme="minorEastAsia" w:hAnsiTheme="minorEastAsia"/>
                <w:sz w:val="24"/>
                <w:szCs w:val="24"/>
              </w:rPr>
            </w:pPr>
          </w:p>
        </w:tc>
        <w:tc>
          <w:tcPr>
            <w:tcW w:w="695"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Times New Roman" w:asciiTheme="minorEastAsia" w:hAnsiTheme="minorEastAsia"/>
                <w:sz w:val="24"/>
                <w:szCs w:val="24"/>
              </w:rPr>
            </w:pPr>
          </w:p>
        </w:tc>
        <w:tc>
          <w:tcPr>
            <w:tcW w:w="73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每座</w:t>
            </w:r>
          </w:p>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仓库</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防火</w:t>
            </w:r>
          </w:p>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分区</w:t>
            </w:r>
          </w:p>
        </w:tc>
        <w:tc>
          <w:tcPr>
            <w:tcW w:w="6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每座</w:t>
            </w:r>
          </w:p>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仓库</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防火</w:t>
            </w:r>
          </w:p>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分区</w:t>
            </w:r>
          </w:p>
        </w:tc>
        <w:tc>
          <w:tcPr>
            <w:tcW w:w="71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每座</w:t>
            </w:r>
          </w:p>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仓库</w:t>
            </w:r>
          </w:p>
        </w:tc>
        <w:tc>
          <w:tcPr>
            <w:tcW w:w="7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防火</w:t>
            </w:r>
          </w:p>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分区</w:t>
            </w:r>
          </w:p>
        </w:tc>
        <w:tc>
          <w:tcPr>
            <w:tcW w:w="1578" w:type="dxa"/>
            <w:tcBorders>
              <w:top w:val="single" w:color="auto" w:sz="4" w:space="0"/>
              <w:left w:val="single" w:color="auto" w:sz="4" w:space="0"/>
              <w:bottom w:val="single" w:color="auto" w:sz="4" w:space="0"/>
              <w:right w:val="single" w:color="auto" w:sz="6" w:space="0"/>
            </w:tcBorders>
            <w:vAlign w:val="center"/>
          </w:tcPr>
          <w:p>
            <w:pPr>
              <w:spacing w:line="320" w:lineRule="exact"/>
              <w:jc w:val="center"/>
              <w:rPr>
                <w:rFonts w:cs="Times New Roman" w:asciiTheme="minorEastAsia" w:hAnsiTheme="minorEastAsia"/>
                <w:sz w:val="24"/>
                <w:szCs w:val="24"/>
              </w:rPr>
            </w:pPr>
            <w:r>
              <w:rPr>
                <w:rFonts w:hint="eastAsia" w:cs="Times New Roman" w:asciiTheme="minorEastAsia" w:hAnsiTheme="minorEastAsia"/>
                <w:sz w:val="24"/>
                <w:szCs w:val="24"/>
              </w:rPr>
              <w:t>防火分区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gridBefore w:val="1"/>
          <w:wBefore w:w="6" w:type="dxa"/>
          <w:jc w:val="center"/>
        </w:trPr>
        <w:tc>
          <w:tcPr>
            <w:tcW w:w="362"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hint="eastAsia" w:cs="Times New Roman" w:asciiTheme="minorEastAsia" w:hAnsiTheme="minorEastAsia"/>
                <w:sz w:val="24"/>
                <w:szCs w:val="24"/>
              </w:rPr>
              <w:t>甲</w:t>
            </w:r>
          </w:p>
        </w:tc>
        <w:tc>
          <w:tcPr>
            <w:tcW w:w="162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3</w:t>
            </w:r>
            <w:r>
              <w:rPr>
                <w:rFonts w:hint="eastAsia" w:cs="Times New Roman" w:asciiTheme="minorEastAsia" w:hAnsiTheme="minorEastAsia"/>
                <w:sz w:val="24"/>
                <w:szCs w:val="24"/>
              </w:rPr>
              <w:t>、</w:t>
            </w:r>
            <w:r>
              <w:rPr>
                <w:rFonts w:cs="Times New Roman" w:asciiTheme="minorEastAsia" w:hAnsiTheme="minorEastAsia"/>
                <w:sz w:val="24"/>
                <w:szCs w:val="24"/>
              </w:rPr>
              <w:t>4</w:t>
            </w:r>
            <w:r>
              <w:rPr>
                <w:rFonts w:hint="eastAsia" w:cs="Times New Roman" w:asciiTheme="minorEastAsia" w:hAnsiTheme="minorEastAsia"/>
                <w:sz w:val="24"/>
                <w:szCs w:val="24"/>
              </w:rPr>
              <w:t>项</w:t>
            </w:r>
          </w:p>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1</w:t>
            </w:r>
            <w:r>
              <w:rPr>
                <w:rFonts w:hint="eastAsia" w:cs="Times New Roman" w:asciiTheme="minorEastAsia" w:hAnsiTheme="minorEastAsia"/>
                <w:sz w:val="24"/>
                <w:szCs w:val="24"/>
              </w:rPr>
              <w:t>、</w:t>
            </w:r>
            <w:r>
              <w:rPr>
                <w:rFonts w:cs="Times New Roman" w:asciiTheme="minorEastAsia" w:hAnsiTheme="minorEastAsia"/>
                <w:sz w:val="24"/>
                <w:szCs w:val="24"/>
              </w:rPr>
              <w:t>2</w:t>
            </w:r>
            <w:r>
              <w:rPr>
                <w:rFonts w:hint="eastAsia" w:cs="Times New Roman" w:asciiTheme="minorEastAsia" w:hAnsiTheme="minorEastAsia"/>
                <w:sz w:val="24"/>
                <w:szCs w:val="24"/>
              </w:rPr>
              <w:t>、</w:t>
            </w:r>
            <w:r>
              <w:rPr>
                <w:rFonts w:cs="Times New Roman" w:asciiTheme="minorEastAsia" w:hAnsiTheme="minorEastAsia"/>
                <w:sz w:val="24"/>
                <w:szCs w:val="24"/>
              </w:rPr>
              <w:t>5</w:t>
            </w:r>
            <w:r>
              <w:rPr>
                <w:rFonts w:hint="eastAsia" w:cs="Times New Roman" w:asciiTheme="minorEastAsia" w:hAnsiTheme="minorEastAsia"/>
                <w:sz w:val="24"/>
                <w:szCs w:val="24"/>
              </w:rPr>
              <w:t>、</w:t>
            </w:r>
            <w:r>
              <w:rPr>
                <w:rFonts w:cs="Times New Roman" w:asciiTheme="minorEastAsia" w:hAnsiTheme="minorEastAsia"/>
                <w:sz w:val="24"/>
                <w:szCs w:val="24"/>
              </w:rPr>
              <w:t>6</w:t>
            </w:r>
            <w:r>
              <w:rPr>
                <w:rFonts w:hint="eastAsia" w:cs="Times New Roman" w:asciiTheme="minorEastAsia" w:hAnsiTheme="minorEastAsia"/>
                <w:sz w:val="24"/>
                <w:szCs w:val="24"/>
              </w:rPr>
              <w:t>项</w:t>
            </w:r>
          </w:p>
        </w:tc>
        <w:tc>
          <w:tcPr>
            <w:tcW w:w="9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一级</w:t>
            </w:r>
          </w:p>
          <w:p>
            <w:pPr>
              <w:spacing w:line="3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一、二级</w:t>
            </w:r>
          </w:p>
        </w:tc>
        <w:tc>
          <w:tcPr>
            <w:tcW w:w="70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1</w:t>
            </w:r>
          </w:p>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1</w:t>
            </w:r>
          </w:p>
        </w:tc>
        <w:tc>
          <w:tcPr>
            <w:tcW w:w="7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180</w:t>
            </w:r>
          </w:p>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750</w:t>
            </w:r>
          </w:p>
        </w:tc>
        <w:tc>
          <w:tcPr>
            <w:tcW w:w="6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60</w:t>
            </w:r>
          </w:p>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250</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hint="eastAsia" w:cs="Times New Roman" w:asciiTheme="minorEastAsia" w:hAnsiTheme="minorEastAsia"/>
                <w:sz w:val="24"/>
                <w:szCs w:val="24"/>
              </w:rPr>
              <w:t>—</w:t>
            </w:r>
          </w:p>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w:t>
            </w:r>
          </w:p>
        </w:tc>
        <w:tc>
          <w:tcPr>
            <w:tcW w:w="6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w:t>
            </w:r>
          </w:p>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w:t>
            </w:r>
          </w:p>
        </w:tc>
        <w:tc>
          <w:tcPr>
            <w:tcW w:w="71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w:t>
            </w:r>
          </w:p>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w:t>
            </w:r>
          </w:p>
        </w:tc>
        <w:tc>
          <w:tcPr>
            <w:tcW w:w="7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hint="eastAsia" w:cs="Times New Roman" w:asciiTheme="minorEastAsia" w:hAnsiTheme="minorEastAsia"/>
                <w:sz w:val="24"/>
                <w:szCs w:val="24"/>
              </w:rPr>
              <w:t>─</w:t>
            </w:r>
          </w:p>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w:t>
            </w:r>
          </w:p>
        </w:tc>
        <w:tc>
          <w:tcPr>
            <w:tcW w:w="1585" w:type="dxa"/>
            <w:gridSpan w:val="2"/>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w:t>
            </w:r>
          </w:p>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jc w:val="center"/>
        </w:trPr>
        <w:tc>
          <w:tcPr>
            <w:tcW w:w="362" w:type="dxa"/>
            <w:vMerge w:val="restart"/>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乙</w:t>
            </w:r>
          </w:p>
        </w:tc>
        <w:tc>
          <w:tcPr>
            <w:tcW w:w="162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1</w:t>
            </w:r>
            <w:r>
              <w:rPr>
                <w:rFonts w:hint="eastAsia" w:cs="Times New Roman" w:asciiTheme="minorEastAsia" w:hAnsiTheme="minorEastAsia"/>
                <w:sz w:val="24"/>
                <w:szCs w:val="24"/>
              </w:rPr>
              <w:t>、</w:t>
            </w:r>
            <w:r>
              <w:rPr>
                <w:rFonts w:cs="Times New Roman" w:asciiTheme="minorEastAsia" w:hAnsiTheme="minorEastAsia"/>
                <w:sz w:val="24"/>
                <w:szCs w:val="24"/>
              </w:rPr>
              <w:t>3</w:t>
            </w:r>
            <w:r>
              <w:rPr>
                <w:rFonts w:hint="eastAsia" w:cs="Times New Roman" w:asciiTheme="minorEastAsia" w:hAnsiTheme="minorEastAsia"/>
                <w:sz w:val="24"/>
                <w:szCs w:val="24"/>
              </w:rPr>
              <w:t>、</w:t>
            </w:r>
            <w:r>
              <w:rPr>
                <w:rFonts w:cs="Times New Roman" w:asciiTheme="minorEastAsia" w:hAnsiTheme="minorEastAsia"/>
                <w:sz w:val="24"/>
                <w:szCs w:val="24"/>
              </w:rPr>
              <w:t>4</w:t>
            </w:r>
            <w:r>
              <w:rPr>
                <w:rFonts w:hint="eastAsia" w:cs="Times New Roman" w:asciiTheme="minorEastAsia" w:hAnsiTheme="minorEastAsia"/>
                <w:sz w:val="24"/>
                <w:szCs w:val="24"/>
              </w:rPr>
              <w:t>项</w:t>
            </w:r>
          </w:p>
        </w:tc>
        <w:tc>
          <w:tcPr>
            <w:tcW w:w="9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一、二级</w:t>
            </w:r>
          </w:p>
        </w:tc>
        <w:tc>
          <w:tcPr>
            <w:tcW w:w="70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3</w:t>
            </w:r>
          </w:p>
        </w:tc>
        <w:tc>
          <w:tcPr>
            <w:tcW w:w="7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2000</w:t>
            </w:r>
          </w:p>
        </w:tc>
        <w:tc>
          <w:tcPr>
            <w:tcW w:w="6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500</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900</w:t>
            </w:r>
          </w:p>
        </w:tc>
        <w:tc>
          <w:tcPr>
            <w:tcW w:w="6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300</w:t>
            </w:r>
          </w:p>
        </w:tc>
        <w:tc>
          <w:tcPr>
            <w:tcW w:w="71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w:t>
            </w:r>
          </w:p>
        </w:tc>
        <w:tc>
          <w:tcPr>
            <w:tcW w:w="7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w:t>
            </w:r>
          </w:p>
        </w:tc>
        <w:tc>
          <w:tcPr>
            <w:tcW w:w="1585" w:type="dxa"/>
            <w:gridSpan w:val="2"/>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jc w:val="center"/>
        </w:trPr>
        <w:tc>
          <w:tcPr>
            <w:tcW w:w="362" w:type="dxa"/>
            <w:vMerge w:val="continue"/>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p>
        </w:tc>
        <w:tc>
          <w:tcPr>
            <w:tcW w:w="162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2</w:t>
            </w:r>
            <w:r>
              <w:rPr>
                <w:rFonts w:hint="eastAsia" w:cs="Times New Roman" w:asciiTheme="minorEastAsia" w:hAnsiTheme="minorEastAsia"/>
                <w:sz w:val="24"/>
                <w:szCs w:val="24"/>
              </w:rPr>
              <w:t>、</w:t>
            </w:r>
            <w:r>
              <w:rPr>
                <w:rFonts w:cs="Times New Roman" w:asciiTheme="minorEastAsia" w:hAnsiTheme="minorEastAsia"/>
                <w:sz w:val="24"/>
                <w:szCs w:val="24"/>
              </w:rPr>
              <w:t>5</w:t>
            </w:r>
            <w:r>
              <w:rPr>
                <w:rFonts w:hint="eastAsia" w:cs="Times New Roman" w:asciiTheme="minorEastAsia" w:hAnsiTheme="minorEastAsia"/>
                <w:sz w:val="24"/>
                <w:szCs w:val="24"/>
              </w:rPr>
              <w:t>、</w:t>
            </w:r>
            <w:r>
              <w:rPr>
                <w:rFonts w:cs="Times New Roman" w:asciiTheme="minorEastAsia" w:hAnsiTheme="minorEastAsia"/>
                <w:sz w:val="24"/>
                <w:szCs w:val="24"/>
              </w:rPr>
              <w:t>6</w:t>
            </w:r>
            <w:r>
              <w:rPr>
                <w:rFonts w:hint="eastAsia" w:cs="Times New Roman" w:asciiTheme="minorEastAsia" w:hAnsiTheme="minorEastAsia"/>
                <w:sz w:val="24"/>
                <w:szCs w:val="24"/>
              </w:rPr>
              <w:t>项</w:t>
            </w:r>
          </w:p>
        </w:tc>
        <w:tc>
          <w:tcPr>
            <w:tcW w:w="9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一、二级</w:t>
            </w:r>
          </w:p>
        </w:tc>
        <w:tc>
          <w:tcPr>
            <w:tcW w:w="70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5</w:t>
            </w:r>
          </w:p>
        </w:tc>
        <w:tc>
          <w:tcPr>
            <w:tcW w:w="7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2800</w:t>
            </w:r>
          </w:p>
        </w:tc>
        <w:tc>
          <w:tcPr>
            <w:tcW w:w="6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700</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1500</w:t>
            </w:r>
          </w:p>
        </w:tc>
        <w:tc>
          <w:tcPr>
            <w:tcW w:w="6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500</w:t>
            </w:r>
          </w:p>
        </w:tc>
        <w:tc>
          <w:tcPr>
            <w:tcW w:w="71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w:t>
            </w:r>
          </w:p>
        </w:tc>
        <w:tc>
          <w:tcPr>
            <w:tcW w:w="7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w:t>
            </w:r>
          </w:p>
        </w:tc>
        <w:tc>
          <w:tcPr>
            <w:tcW w:w="1585" w:type="dxa"/>
            <w:gridSpan w:val="2"/>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jc w:val="center"/>
        </w:trPr>
        <w:tc>
          <w:tcPr>
            <w:tcW w:w="362" w:type="dxa"/>
            <w:vMerge w:val="restart"/>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丙</w:t>
            </w:r>
          </w:p>
        </w:tc>
        <w:tc>
          <w:tcPr>
            <w:tcW w:w="162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1</w:t>
            </w:r>
            <w:r>
              <w:rPr>
                <w:rFonts w:hint="eastAsia" w:cs="Times New Roman" w:asciiTheme="minorEastAsia" w:hAnsiTheme="minorEastAsia"/>
                <w:sz w:val="24"/>
                <w:szCs w:val="24"/>
              </w:rPr>
              <w:t>项</w:t>
            </w:r>
          </w:p>
        </w:tc>
        <w:tc>
          <w:tcPr>
            <w:tcW w:w="9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一、二级</w:t>
            </w:r>
          </w:p>
        </w:tc>
        <w:tc>
          <w:tcPr>
            <w:tcW w:w="70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5</w:t>
            </w:r>
          </w:p>
        </w:tc>
        <w:tc>
          <w:tcPr>
            <w:tcW w:w="7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4000</w:t>
            </w:r>
          </w:p>
        </w:tc>
        <w:tc>
          <w:tcPr>
            <w:tcW w:w="6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1000</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2800</w:t>
            </w:r>
          </w:p>
        </w:tc>
        <w:tc>
          <w:tcPr>
            <w:tcW w:w="6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700</w:t>
            </w:r>
          </w:p>
        </w:tc>
        <w:tc>
          <w:tcPr>
            <w:tcW w:w="71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w:t>
            </w:r>
          </w:p>
        </w:tc>
        <w:tc>
          <w:tcPr>
            <w:tcW w:w="7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w:t>
            </w:r>
          </w:p>
        </w:tc>
        <w:tc>
          <w:tcPr>
            <w:tcW w:w="1585" w:type="dxa"/>
            <w:gridSpan w:val="2"/>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150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jc w:val="center"/>
        </w:trPr>
        <w:tc>
          <w:tcPr>
            <w:tcW w:w="362" w:type="dxa"/>
            <w:vMerge w:val="continue"/>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p>
        </w:tc>
        <w:tc>
          <w:tcPr>
            <w:tcW w:w="162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2</w:t>
            </w:r>
            <w:r>
              <w:rPr>
                <w:rFonts w:hint="eastAsia" w:cs="Times New Roman" w:asciiTheme="minorEastAsia" w:hAnsiTheme="minorEastAsia"/>
                <w:sz w:val="24"/>
                <w:szCs w:val="24"/>
              </w:rPr>
              <w:t>项</w:t>
            </w:r>
          </w:p>
        </w:tc>
        <w:tc>
          <w:tcPr>
            <w:tcW w:w="9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一、二级</w:t>
            </w:r>
          </w:p>
        </w:tc>
        <w:tc>
          <w:tcPr>
            <w:tcW w:w="70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不限</w:t>
            </w:r>
          </w:p>
        </w:tc>
        <w:tc>
          <w:tcPr>
            <w:tcW w:w="7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6000</w:t>
            </w:r>
          </w:p>
        </w:tc>
        <w:tc>
          <w:tcPr>
            <w:tcW w:w="6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1500</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4800</w:t>
            </w:r>
          </w:p>
        </w:tc>
        <w:tc>
          <w:tcPr>
            <w:tcW w:w="6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1200</w:t>
            </w:r>
          </w:p>
        </w:tc>
        <w:tc>
          <w:tcPr>
            <w:tcW w:w="71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4000</w:t>
            </w:r>
          </w:p>
        </w:tc>
        <w:tc>
          <w:tcPr>
            <w:tcW w:w="7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1000</w:t>
            </w:r>
          </w:p>
        </w:tc>
        <w:tc>
          <w:tcPr>
            <w:tcW w:w="1585" w:type="dxa"/>
            <w:gridSpan w:val="2"/>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300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gridAfter w:val="1"/>
          <w:wAfter w:w="7" w:type="dxa"/>
          <w:jc w:val="center"/>
        </w:trPr>
        <w:tc>
          <w:tcPr>
            <w:tcW w:w="1983" w:type="dxa"/>
            <w:gridSpan w:val="3"/>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丁</w:t>
            </w:r>
          </w:p>
        </w:tc>
        <w:tc>
          <w:tcPr>
            <w:tcW w:w="100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一、二级</w:t>
            </w:r>
          </w:p>
        </w:tc>
        <w:tc>
          <w:tcPr>
            <w:tcW w:w="6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不限</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不限</w:t>
            </w:r>
          </w:p>
        </w:tc>
        <w:tc>
          <w:tcPr>
            <w:tcW w:w="6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3000</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不限</w:t>
            </w:r>
          </w:p>
        </w:tc>
        <w:tc>
          <w:tcPr>
            <w:tcW w:w="6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1500</w:t>
            </w:r>
          </w:p>
        </w:tc>
        <w:tc>
          <w:tcPr>
            <w:tcW w:w="71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4800</w:t>
            </w:r>
          </w:p>
        </w:tc>
        <w:tc>
          <w:tcPr>
            <w:tcW w:w="7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1200</w:t>
            </w:r>
          </w:p>
        </w:tc>
        <w:tc>
          <w:tcPr>
            <w:tcW w:w="1578"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500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gridAfter w:val="1"/>
          <w:wAfter w:w="7" w:type="dxa"/>
          <w:jc w:val="center"/>
        </w:trPr>
        <w:tc>
          <w:tcPr>
            <w:tcW w:w="1983" w:type="dxa"/>
            <w:gridSpan w:val="3"/>
            <w:tcBorders>
              <w:top w:val="single" w:color="auto" w:sz="4" w:space="0"/>
              <w:left w:val="single" w:color="auto" w:sz="6" w:space="0"/>
              <w:bottom w:val="single" w:color="auto" w:sz="6" w:space="0"/>
              <w:right w:val="single" w:color="auto" w:sz="4" w:space="0"/>
            </w:tcBorders>
            <w:vAlign w:val="center"/>
          </w:tcPr>
          <w:p>
            <w:pPr>
              <w:spacing w:line="300" w:lineRule="exact"/>
              <w:jc w:val="center"/>
              <w:rPr>
                <w:rFonts w:cs="Times New Roman" w:asciiTheme="minorEastAsia" w:hAnsiTheme="minorEastAsia"/>
                <w:sz w:val="24"/>
                <w:szCs w:val="24"/>
              </w:rPr>
            </w:pPr>
            <w:r>
              <w:rPr>
                <w:rFonts w:hint="eastAsia" w:cs="Times New Roman" w:asciiTheme="minorEastAsia" w:hAnsiTheme="minorEastAsia"/>
                <w:sz w:val="24"/>
                <w:szCs w:val="24"/>
              </w:rPr>
              <w:t>戊</w:t>
            </w:r>
          </w:p>
        </w:tc>
        <w:tc>
          <w:tcPr>
            <w:tcW w:w="1006" w:type="dxa"/>
            <w:gridSpan w:val="2"/>
            <w:tcBorders>
              <w:top w:val="single" w:color="auto" w:sz="4" w:space="0"/>
              <w:left w:val="single" w:color="auto" w:sz="4" w:space="0"/>
              <w:bottom w:val="single" w:color="auto" w:sz="6" w:space="0"/>
              <w:right w:val="single" w:color="auto" w:sz="4" w:space="0"/>
            </w:tcBorders>
            <w:vAlign w:val="center"/>
          </w:tcPr>
          <w:p>
            <w:pPr>
              <w:spacing w:line="3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一、二级</w:t>
            </w:r>
          </w:p>
        </w:tc>
        <w:tc>
          <w:tcPr>
            <w:tcW w:w="695" w:type="dxa"/>
            <w:tcBorders>
              <w:top w:val="single" w:color="auto" w:sz="4" w:space="0"/>
              <w:left w:val="single" w:color="auto" w:sz="4" w:space="0"/>
              <w:bottom w:val="single" w:color="auto" w:sz="6" w:space="0"/>
              <w:right w:val="single" w:color="auto" w:sz="4" w:space="0"/>
            </w:tcBorders>
            <w:vAlign w:val="center"/>
          </w:tcPr>
          <w:p>
            <w:pPr>
              <w:spacing w:line="3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不限</w:t>
            </w:r>
          </w:p>
        </w:tc>
        <w:tc>
          <w:tcPr>
            <w:tcW w:w="735" w:type="dxa"/>
            <w:gridSpan w:val="2"/>
            <w:tcBorders>
              <w:top w:val="single" w:color="auto" w:sz="4" w:space="0"/>
              <w:left w:val="single" w:color="auto" w:sz="4" w:space="0"/>
              <w:bottom w:val="single" w:color="auto" w:sz="6" w:space="0"/>
              <w:right w:val="single" w:color="auto" w:sz="4" w:space="0"/>
            </w:tcBorders>
            <w:vAlign w:val="center"/>
          </w:tcPr>
          <w:p>
            <w:pPr>
              <w:spacing w:line="3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不限</w:t>
            </w:r>
          </w:p>
        </w:tc>
        <w:tc>
          <w:tcPr>
            <w:tcW w:w="686" w:type="dxa"/>
            <w:tcBorders>
              <w:top w:val="single" w:color="auto" w:sz="4" w:space="0"/>
              <w:left w:val="single" w:color="auto" w:sz="4" w:space="0"/>
              <w:bottom w:val="single" w:color="auto" w:sz="6" w:space="0"/>
              <w:right w:val="single" w:color="auto" w:sz="4" w:space="0"/>
            </w:tcBorders>
            <w:vAlign w:val="center"/>
          </w:tcPr>
          <w:p>
            <w:pPr>
              <w:spacing w:line="3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不限</w:t>
            </w:r>
          </w:p>
        </w:tc>
        <w:tc>
          <w:tcPr>
            <w:tcW w:w="651" w:type="dxa"/>
            <w:tcBorders>
              <w:top w:val="single" w:color="auto" w:sz="4" w:space="0"/>
              <w:left w:val="single" w:color="auto" w:sz="4" w:space="0"/>
              <w:bottom w:val="single" w:color="auto" w:sz="6" w:space="0"/>
              <w:right w:val="single" w:color="auto" w:sz="4" w:space="0"/>
            </w:tcBorders>
            <w:vAlign w:val="center"/>
          </w:tcPr>
          <w:p>
            <w:pPr>
              <w:spacing w:line="3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不限</w:t>
            </w:r>
          </w:p>
        </w:tc>
        <w:tc>
          <w:tcPr>
            <w:tcW w:w="686" w:type="dxa"/>
            <w:tcBorders>
              <w:top w:val="single" w:color="auto" w:sz="4" w:space="0"/>
              <w:left w:val="single" w:color="auto" w:sz="4" w:space="0"/>
              <w:bottom w:val="single" w:color="auto" w:sz="6"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2000</w:t>
            </w:r>
          </w:p>
        </w:tc>
        <w:tc>
          <w:tcPr>
            <w:tcW w:w="713" w:type="dxa"/>
            <w:tcBorders>
              <w:top w:val="single" w:color="auto" w:sz="4" w:space="0"/>
              <w:left w:val="single" w:color="auto" w:sz="4" w:space="0"/>
              <w:bottom w:val="single" w:color="auto" w:sz="6"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6000</w:t>
            </w:r>
          </w:p>
        </w:tc>
        <w:tc>
          <w:tcPr>
            <w:tcW w:w="770" w:type="dxa"/>
            <w:tcBorders>
              <w:top w:val="single" w:color="auto" w:sz="4" w:space="0"/>
              <w:left w:val="single" w:color="auto" w:sz="4" w:space="0"/>
              <w:bottom w:val="single" w:color="auto" w:sz="6" w:space="0"/>
              <w:right w:val="single" w:color="auto" w:sz="4"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1500</w:t>
            </w:r>
          </w:p>
        </w:tc>
        <w:tc>
          <w:tcPr>
            <w:tcW w:w="1578" w:type="dxa"/>
            <w:tcBorders>
              <w:top w:val="single" w:color="auto" w:sz="4" w:space="0"/>
              <w:left w:val="single" w:color="auto" w:sz="4" w:space="0"/>
              <w:bottom w:val="single" w:color="auto" w:sz="6" w:space="0"/>
              <w:right w:val="single" w:color="auto" w:sz="6" w:space="0"/>
            </w:tcBorders>
            <w:vAlign w:val="center"/>
          </w:tcPr>
          <w:p>
            <w:pPr>
              <w:spacing w:line="300" w:lineRule="exact"/>
              <w:jc w:val="center"/>
              <w:rPr>
                <w:rFonts w:cs="Times New Roman" w:asciiTheme="minorEastAsia" w:hAnsiTheme="minorEastAsia"/>
                <w:sz w:val="24"/>
                <w:szCs w:val="24"/>
              </w:rPr>
            </w:pPr>
            <w:r>
              <w:rPr>
                <w:rFonts w:cs="Times New Roman" w:asciiTheme="minorEastAsia" w:hAnsiTheme="minorEastAsia"/>
                <w:sz w:val="24"/>
                <w:szCs w:val="24"/>
              </w:rPr>
              <w:t>1000</w:t>
            </w:r>
          </w:p>
        </w:tc>
      </w:tr>
    </w:tbl>
    <w:p>
      <w:pPr>
        <w:jc w:val="left"/>
        <w:rPr>
          <w:rFonts w:cs="Times New Roman" w:asciiTheme="minorEastAsia" w:hAnsiTheme="minorEastAsia"/>
          <w:bCs/>
          <w:sz w:val="24"/>
          <w:szCs w:val="24"/>
        </w:rPr>
      </w:pPr>
      <w:r>
        <w:rPr>
          <w:rFonts w:hint="eastAsia" w:cs="Times New Roman" w:asciiTheme="minorEastAsia" w:hAnsiTheme="minorEastAsia"/>
          <w:bCs/>
          <w:sz w:val="24"/>
          <w:szCs w:val="24"/>
        </w:rPr>
        <w:t>注：本表中“—”表示不允许。</w:t>
      </w:r>
    </w:p>
    <w:p>
      <w:pPr>
        <w:jc w:val="left"/>
        <w:rPr>
          <w:rFonts w:ascii="宋体" w:hAnsi="宋体" w:eastAsia="宋体" w:cs="Times New Roman"/>
          <w:bCs/>
          <w:szCs w:val="21"/>
        </w:rPr>
      </w:pPr>
    </w:p>
    <w:p>
      <w:pPr>
        <w:adjustRightInd/>
        <w:snapToGrid/>
        <w:spacing w:line="360" w:lineRule="auto"/>
        <w:rPr>
          <w:rFonts w:cs="宋体" w:asciiTheme="minorEastAsia" w:hAnsiTheme="minorEastAsia"/>
          <w:b/>
          <w:sz w:val="28"/>
          <w:szCs w:val="28"/>
        </w:rPr>
      </w:pPr>
      <w:r>
        <w:rPr>
          <w:rFonts w:cs="宋体" w:asciiTheme="minorEastAsia" w:hAnsiTheme="minorEastAsia"/>
          <w:b/>
          <w:sz w:val="28"/>
          <w:szCs w:val="28"/>
        </w:rPr>
        <w:t>2</w:t>
      </w:r>
      <w:r>
        <w:rPr>
          <w:rFonts w:hint="eastAsia" w:cs="宋体" w:asciiTheme="minorEastAsia" w:hAnsiTheme="minorEastAsia"/>
          <w:b/>
          <w:sz w:val="28"/>
          <w:szCs w:val="28"/>
        </w:rPr>
        <w:t>.</w:t>
      </w:r>
      <w:r>
        <w:rPr>
          <w:rFonts w:cs="宋体" w:asciiTheme="minorEastAsia" w:hAnsiTheme="minorEastAsia"/>
          <w:b/>
          <w:sz w:val="28"/>
          <w:szCs w:val="28"/>
        </w:rPr>
        <w:t>0</w:t>
      </w:r>
      <w:r>
        <w:rPr>
          <w:rFonts w:hint="eastAsia" w:cs="宋体" w:asciiTheme="minorEastAsia" w:hAnsiTheme="minorEastAsia"/>
          <w:b/>
          <w:sz w:val="28"/>
          <w:szCs w:val="28"/>
        </w:rPr>
        <w:t>.</w:t>
      </w:r>
      <w:r>
        <w:rPr>
          <w:rFonts w:cs="宋体" w:asciiTheme="minorEastAsia" w:hAnsiTheme="minorEastAsia"/>
          <w:b/>
          <w:sz w:val="28"/>
          <w:szCs w:val="28"/>
        </w:rPr>
        <w:t>13</w:t>
      </w:r>
      <w:r>
        <w:rPr>
          <w:rFonts w:hint="eastAsia" w:cs="宋体" w:asciiTheme="minorEastAsia" w:hAnsiTheme="minorEastAsia"/>
          <w:b/>
          <w:sz w:val="28"/>
          <w:szCs w:val="28"/>
        </w:rPr>
        <w:t xml:space="preserve">  电池生产与处置项目中的厂房内设置自动灭火系统时，每个防火分区的最大允许建筑面积应分别按本规范第</w:t>
      </w:r>
      <w:r>
        <w:rPr>
          <w:rFonts w:cs="宋体" w:asciiTheme="minorEastAsia" w:hAnsiTheme="minorEastAsia"/>
          <w:b/>
          <w:sz w:val="28"/>
          <w:szCs w:val="28"/>
        </w:rPr>
        <w:t>2.0.11</w:t>
      </w:r>
      <w:r>
        <w:rPr>
          <w:rFonts w:hint="eastAsia" w:cs="宋体" w:asciiTheme="minorEastAsia" w:hAnsiTheme="minorEastAsia"/>
          <w:b/>
          <w:sz w:val="28"/>
          <w:szCs w:val="28"/>
        </w:rPr>
        <w:t>条规定的2.0倍计算。当丁、戊类的地上厂房内设置自动灭火系统时，每个防火分区的最大允许建筑面积不限。厂房内局部设置自动灭火系统时，其防火分区的增加面积应按该局部面积的1.0倍计算。</w:t>
      </w:r>
    </w:p>
    <w:p>
      <w:pPr>
        <w:adjustRightInd/>
        <w:snapToGrid/>
        <w:spacing w:line="360" w:lineRule="auto"/>
        <w:ind w:firstLine="562" w:firstLineChars="200"/>
        <w:rPr>
          <w:rFonts w:cs="宋体" w:asciiTheme="minorEastAsia" w:hAnsiTheme="minorEastAsia"/>
          <w:b/>
          <w:sz w:val="28"/>
          <w:szCs w:val="28"/>
        </w:rPr>
      </w:pPr>
      <w:r>
        <w:rPr>
          <w:rFonts w:hint="eastAsia" w:cs="宋体" w:asciiTheme="minorEastAsia" w:hAnsiTheme="minorEastAsia"/>
          <w:b/>
          <w:sz w:val="28"/>
          <w:szCs w:val="28"/>
        </w:rPr>
        <w:t>仓库内设置自动灭火系统时，每座仓库的最大允许占地面积和每个防火分区最大允许建筑面积应分别按本规范第</w:t>
      </w:r>
      <w:r>
        <w:rPr>
          <w:rFonts w:cs="宋体" w:asciiTheme="minorEastAsia" w:hAnsiTheme="minorEastAsia"/>
          <w:b/>
          <w:sz w:val="28"/>
          <w:szCs w:val="28"/>
        </w:rPr>
        <w:t>2.0.12</w:t>
      </w:r>
      <w:r>
        <w:rPr>
          <w:rFonts w:hint="eastAsia" w:cs="宋体" w:asciiTheme="minorEastAsia" w:hAnsiTheme="minorEastAsia"/>
          <w:b/>
          <w:sz w:val="28"/>
          <w:szCs w:val="28"/>
        </w:rPr>
        <w:t>条规定的2.0倍计算。</w:t>
      </w:r>
    </w:p>
    <w:p>
      <w:pPr>
        <w:adjustRightInd/>
        <w:snapToGrid/>
        <w:spacing w:line="360" w:lineRule="auto"/>
        <w:rPr>
          <w:rFonts w:cs="Times New Roman" w:asciiTheme="minorEastAsia" w:hAnsiTheme="minorEastAsia"/>
          <w:b/>
          <w:sz w:val="28"/>
          <w:szCs w:val="28"/>
        </w:rPr>
      </w:pPr>
      <w:r>
        <w:rPr>
          <w:rFonts w:cs="Times New Roman" w:asciiTheme="minorEastAsia" w:hAnsiTheme="minorEastAsia"/>
          <w:b/>
          <w:sz w:val="28"/>
          <w:szCs w:val="28"/>
        </w:rPr>
        <w:t>2.</w:t>
      </w:r>
      <w:r>
        <w:rPr>
          <w:rFonts w:hint="eastAsia" w:cs="Times New Roman" w:asciiTheme="minorEastAsia" w:hAnsiTheme="minorEastAsia"/>
          <w:b/>
          <w:sz w:val="28"/>
          <w:szCs w:val="28"/>
        </w:rPr>
        <w:t>0</w:t>
      </w:r>
      <w:r>
        <w:rPr>
          <w:rFonts w:cs="Times New Roman" w:asciiTheme="minorEastAsia" w:hAnsiTheme="minorEastAsia"/>
          <w:b/>
          <w:sz w:val="28"/>
          <w:szCs w:val="28"/>
        </w:rPr>
        <w:t xml:space="preserve">.14 </w:t>
      </w:r>
      <w:r>
        <w:rPr>
          <w:rFonts w:hint="eastAsia" w:cs="Times New Roman" w:asciiTheme="minorEastAsia" w:hAnsiTheme="minorEastAsia"/>
          <w:b/>
          <w:sz w:val="28"/>
          <w:szCs w:val="28"/>
        </w:rPr>
        <w:t xml:space="preserve"> </w:t>
      </w:r>
      <w:r>
        <w:rPr>
          <w:rFonts w:cs="Times New Roman" w:asciiTheme="minorEastAsia" w:hAnsiTheme="minorEastAsia"/>
          <w:b/>
          <w:sz w:val="28"/>
          <w:szCs w:val="28"/>
        </w:rPr>
        <w:t>电池生产与处置工艺产生的含重金属污染物的废水应单独收集处理，其中：</w:t>
      </w:r>
    </w:p>
    <w:p>
      <w:pPr>
        <w:adjustRightInd/>
        <w:snapToGrid/>
        <w:spacing w:line="360" w:lineRule="auto"/>
        <w:ind w:firstLine="562" w:firstLineChars="200"/>
        <w:rPr>
          <w:rFonts w:cs="Times New Roman" w:asciiTheme="minorEastAsia" w:hAnsiTheme="minorEastAsia"/>
          <w:b/>
          <w:sz w:val="28"/>
          <w:szCs w:val="28"/>
        </w:rPr>
      </w:pPr>
      <w:r>
        <w:rPr>
          <w:rFonts w:cs="Times New Roman" w:asciiTheme="minorEastAsia" w:hAnsiTheme="minorEastAsia"/>
          <w:b/>
          <w:sz w:val="28"/>
          <w:szCs w:val="28"/>
        </w:rPr>
        <w:t>1  含有铅、镉、镍等一类污染物的生产清洗废水应三级沉降，并在车间处理设施排放口采样，其最高允许排放浓度必须达到</w:t>
      </w:r>
      <w:r>
        <w:rPr>
          <w:rFonts w:hint="eastAsia" w:cs="Times New Roman" w:asciiTheme="minorEastAsia" w:hAnsiTheme="minorEastAsia"/>
          <w:b/>
          <w:sz w:val="28"/>
          <w:szCs w:val="28"/>
        </w:rPr>
        <w:t>污染物</w:t>
      </w:r>
      <w:r>
        <w:rPr>
          <w:rFonts w:cs="Times New Roman" w:asciiTheme="minorEastAsia" w:hAnsiTheme="minorEastAsia"/>
          <w:b/>
          <w:sz w:val="28"/>
          <w:szCs w:val="28"/>
        </w:rPr>
        <w:t>排放标准的要求</w:t>
      </w:r>
      <w:r>
        <w:rPr>
          <w:rFonts w:hint="eastAsia" w:cs="Times New Roman" w:asciiTheme="minorEastAsia" w:hAnsiTheme="minorEastAsia"/>
          <w:b/>
          <w:sz w:val="28"/>
          <w:szCs w:val="28"/>
        </w:rPr>
        <w:t>；</w:t>
      </w:r>
    </w:p>
    <w:p>
      <w:pPr>
        <w:adjustRightInd/>
        <w:snapToGrid/>
        <w:spacing w:line="360" w:lineRule="auto"/>
        <w:ind w:firstLine="562" w:firstLineChars="200"/>
        <w:rPr>
          <w:rFonts w:cs="Times New Roman" w:asciiTheme="minorEastAsia" w:hAnsiTheme="minorEastAsia"/>
          <w:b/>
          <w:sz w:val="28"/>
          <w:szCs w:val="28"/>
        </w:rPr>
      </w:pPr>
      <w:r>
        <w:rPr>
          <w:rFonts w:cs="Times New Roman" w:asciiTheme="minorEastAsia" w:hAnsiTheme="minorEastAsia"/>
          <w:b/>
          <w:sz w:val="28"/>
          <w:szCs w:val="28"/>
        </w:rPr>
        <w:t>2  含有二类污染物的含氟清洗废水应在厂区排污口采样，其最高允许排放浓度必须达到</w:t>
      </w:r>
      <w:r>
        <w:rPr>
          <w:rFonts w:hint="eastAsia" w:cs="Times New Roman" w:asciiTheme="minorEastAsia" w:hAnsiTheme="minorEastAsia"/>
          <w:b/>
          <w:sz w:val="28"/>
          <w:szCs w:val="28"/>
        </w:rPr>
        <w:t>污染物</w:t>
      </w:r>
      <w:r>
        <w:rPr>
          <w:rFonts w:cs="Times New Roman" w:asciiTheme="minorEastAsia" w:hAnsiTheme="minorEastAsia"/>
          <w:b/>
          <w:sz w:val="28"/>
          <w:szCs w:val="28"/>
        </w:rPr>
        <w:t>排放标准的要求。</w:t>
      </w:r>
    </w:p>
    <w:p>
      <w:pPr>
        <w:widowControl/>
        <w:spacing w:before="100" w:beforeAutospacing="1" w:after="100" w:afterAutospacing="1" w:line="360" w:lineRule="auto"/>
        <w:jc w:val="left"/>
        <w:rPr>
          <w:rFonts w:cs="Times New Roman" w:asciiTheme="minorEastAsia" w:hAnsiTheme="minorEastAsia"/>
          <w:b/>
          <w:kern w:val="0"/>
          <w:sz w:val="28"/>
          <w:szCs w:val="28"/>
        </w:rPr>
      </w:pPr>
      <w:r>
        <w:rPr>
          <w:rFonts w:cs="Times New Roman" w:asciiTheme="minorEastAsia" w:hAnsiTheme="minorEastAsia"/>
          <w:b/>
          <w:sz w:val="28"/>
          <w:szCs w:val="28"/>
        </w:rPr>
        <w:t>2.</w:t>
      </w:r>
      <w:r>
        <w:rPr>
          <w:rFonts w:hint="eastAsia" w:cs="Times New Roman" w:asciiTheme="minorEastAsia" w:hAnsiTheme="minorEastAsia"/>
          <w:b/>
          <w:sz w:val="28"/>
          <w:szCs w:val="28"/>
        </w:rPr>
        <w:t>0</w:t>
      </w:r>
      <w:r>
        <w:rPr>
          <w:rFonts w:cs="Times New Roman" w:asciiTheme="minorEastAsia" w:hAnsiTheme="minorEastAsia"/>
          <w:b/>
          <w:sz w:val="28"/>
          <w:szCs w:val="28"/>
        </w:rPr>
        <w:t xml:space="preserve">.15  </w:t>
      </w:r>
      <w:r>
        <w:rPr>
          <w:rFonts w:hint="eastAsia" w:cs="Times New Roman" w:asciiTheme="minorEastAsia" w:hAnsiTheme="minorEastAsia"/>
          <w:b/>
          <w:sz w:val="28"/>
          <w:szCs w:val="28"/>
        </w:rPr>
        <w:t>年综合能源消费量总量当量值大于</w:t>
      </w:r>
      <w:r>
        <w:rPr>
          <w:rFonts w:cs="Times New Roman" w:asciiTheme="minorEastAsia" w:hAnsiTheme="minorEastAsia"/>
          <w:b/>
          <w:sz w:val="28"/>
          <w:szCs w:val="28"/>
        </w:rPr>
        <w:t>10</w:t>
      </w:r>
      <w:r>
        <w:rPr>
          <w:rFonts w:hint="eastAsia" w:cs="Times New Roman" w:asciiTheme="minorEastAsia" w:hAnsiTheme="minorEastAsia"/>
          <w:b/>
          <w:sz w:val="28"/>
          <w:szCs w:val="28"/>
        </w:rPr>
        <w:t>000t标准煤的</w:t>
      </w:r>
      <w:r>
        <w:rPr>
          <w:rFonts w:cs="Times New Roman" w:asciiTheme="minorEastAsia" w:hAnsiTheme="minorEastAsia"/>
          <w:b/>
          <w:sz w:val="28"/>
          <w:szCs w:val="28"/>
        </w:rPr>
        <w:t>电池生产与处置工程项目</w:t>
      </w:r>
      <w:r>
        <w:rPr>
          <w:rFonts w:hint="eastAsia" w:cs="Times New Roman" w:asciiTheme="minorEastAsia" w:hAnsiTheme="minorEastAsia"/>
          <w:b/>
          <w:sz w:val="28"/>
          <w:szCs w:val="28"/>
        </w:rPr>
        <w:t>应设置全厂供能系统和主要用能设备监控系统。</w:t>
      </w:r>
    </w:p>
    <w:p>
      <w:pPr>
        <w:spacing w:line="360" w:lineRule="auto"/>
        <w:rPr>
          <w:rFonts w:cs="Times New Roman" w:asciiTheme="minorEastAsia" w:hAnsiTheme="minorEastAsia"/>
          <w:b/>
          <w:sz w:val="28"/>
          <w:szCs w:val="28"/>
        </w:rPr>
        <w:sectPr>
          <w:pgSz w:w="11906" w:h="16838"/>
          <w:pgMar w:top="1531" w:right="1417" w:bottom="1531" w:left="1417" w:header="851" w:footer="992" w:gutter="0"/>
          <w:cols w:space="720" w:num="1"/>
          <w:docGrid w:type="lines" w:linePitch="312" w:charSpace="0"/>
        </w:sectPr>
      </w:pPr>
    </w:p>
    <w:p>
      <w:pPr>
        <w:keepNext/>
        <w:keepLines/>
        <w:spacing w:line="360" w:lineRule="auto"/>
        <w:jc w:val="center"/>
        <w:outlineLvl w:val="0"/>
        <w:rPr>
          <w:rFonts w:cs="Times New Roman" w:asciiTheme="minorEastAsia" w:hAnsiTheme="minorEastAsia"/>
          <w:b/>
          <w:kern w:val="32"/>
          <w:sz w:val="28"/>
          <w:szCs w:val="28"/>
        </w:rPr>
      </w:pPr>
      <w:bookmarkStart w:id="2" w:name="_Toc54785058"/>
      <w:r>
        <w:rPr>
          <w:rFonts w:cs="Times New Roman" w:asciiTheme="minorEastAsia" w:hAnsiTheme="minorEastAsia"/>
          <w:b/>
          <w:kern w:val="32"/>
          <w:sz w:val="28"/>
          <w:szCs w:val="28"/>
        </w:rPr>
        <w:t>3  电池生产设施</w:t>
      </w:r>
      <w:bookmarkEnd w:id="2"/>
    </w:p>
    <w:p>
      <w:pPr>
        <w:keepNext/>
        <w:keepLines/>
        <w:spacing w:before="260" w:after="260" w:line="360" w:lineRule="auto"/>
        <w:jc w:val="center"/>
        <w:outlineLvl w:val="1"/>
        <w:rPr>
          <w:rFonts w:cs="宋体" w:asciiTheme="minorEastAsia" w:hAnsiTheme="minorEastAsia"/>
          <w:b/>
          <w:bCs/>
          <w:sz w:val="28"/>
          <w:szCs w:val="28"/>
          <w:highlight w:val="darkYellow"/>
        </w:rPr>
      </w:pPr>
      <w:bookmarkStart w:id="3" w:name="_Toc54785059"/>
      <w:r>
        <w:rPr>
          <w:rFonts w:cs="Times New Roman" w:asciiTheme="minorEastAsia" w:hAnsiTheme="minorEastAsia"/>
          <w:b/>
          <w:bCs/>
          <w:sz w:val="28"/>
          <w:szCs w:val="28"/>
        </w:rPr>
        <w:t>3</w:t>
      </w:r>
      <w:r>
        <w:rPr>
          <w:rFonts w:hint="eastAsia" w:cs="Times New Roman" w:asciiTheme="minorEastAsia" w:hAnsiTheme="minorEastAsia"/>
          <w:b/>
          <w:bCs/>
          <w:sz w:val="28"/>
          <w:szCs w:val="28"/>
        </w:rPr>
        <w:t>.1  电池生产工艺与设备</w:t>
      </w:r>
      <w:bookmarkEnd w:id="3"/>
    </w:p>
    <w:p>
      <w:pPr>
        <w:adjustRightInd/>
        <w:snapToGrid/>
        <w:spacing w:line="360" w:lineRule="auto"/>
        <w:rPr>
          <w:rFonts w:cs="宋体" w:asciiTheme="minorEastAsia" w:hAnsiTheme="minorEastAsia"/>
          <w:b/>
          <w:sz w:val="28"/>
          <w:szCs w:val="28"/>
        </w:rPr>
      </w:pPr>
      <w:r>
        <w:rPr>
          <w:rFonts w:cs="宋体" w:asciiTheme="minorEastAsia" w:hAnsiTheme="minorEastAsia"/>
          <w:b/>
          <w:sz w:val="28"/>
          <w:szCs w:val="28"/>
        </w:rPr>
        <w:t>3</w:t>
      </w:r>
      <w:r>
        <w:rPr>
          <w:rFonts w:hint="eastAsia" w:cs="宋体" w:asciiTheme="minorEastAsia" w:hAnsiTheme="minorEastAsia"/>
          <w:b/>
          <w:sz w:val="28"/>
          <w:szCs w:val="28"/>
        </w:rPr>
        <w:t>.</w:t>
      </w:r>
      <w:r>
        <w:rPr>
          <w:rFonts w:cs="宋体" w:asciiTheme="minorEastAsia" w:hAnsiTheme="minorEastAsia"/>
          <w:b/>
          <w:sz w:val="28"/>
          <w:szCs w:val="28"/>
        </w:rPr>
        <w:t>1</w:t>
      </w:r>
      <w:r>
        <w:rPr>
          <w:rFonts w:hint="eastAsia" w:cs="宋体" w:asciiTheme="minorEastAsia" w:hAnsiTheme="minorEastAsia"/>
          <w:b/>
          <w:sz w:val="28"/>
          <w:szCs w:val="28"/>
        </w:rPr>
        <w:t>.</w:t>
      </w:r>
      <w:r>
        <w:rPr>
          <w:rFonts w:cs="宋体" w:asciiTheme="minorEastAsia" w:hAnsiTheme="minorEastAsia"/>
          <w:b/>
          <w:sz w:val="28"/>
          <w:szCs w:val="28"/>
        </w:rPr>
        <w:t>1</w:t>
      </w:r>
      <w:r>
        <w:rPr>
          <w:rFonts w:hint="eastAsia" w:cs="宋体" w:asciiTheme="minorEastAsia" w:hAnsiTheme="minorEastAsia"/>
          <w:b/>
          <w:sz w:val="28"/>
          <w:szCs w:val="28"/>
        </w:rPr>
        <w:t xml:space="preserve">  铅酸蓄电池生产工艺与设备应符合下列规定：</w:t>
      </w:r>
    </w:p>
    <w:p>
      <w:pPr>
        <w:adjustRightInd/>
        <w:snapToGrid/>
        <w:spacing w:line="360" w:lineRule="auto"/>
        <w:ind w:firstLine="562" w:firstLineChars="200"/>
        <w:rPr>
          <w:rFonts w:cs="宋体" w:asciiTheme="minorEastAsia" w:hAnsiTheme="minorEastAsia"/>
          <w:b/>
          <w:sz w:val="28"/>
          <w:szCs w:val="28"/>
        </w:rPr>
      </w:pPr>
      <w:r>
        <w:rPr>
          <w:rFonts w:hint="eastAsia" w:cs="宋体" w:asciiTheme="minorEastAsia" w:hAnsiTheme="minorEastAsia"/>
          <w:b/>
          <w:sz w:val="28"/>
          <w:szCs w:val="28"/>
        </w:rPr>
        <w:t>1  熔铅锅内部应保持负压，并采用自动温控措施；不得使用开放式熔铅锅和手工铸板、手工铸铅零件、手工铸铅焊条等落后工艺；</w:t>
      </w:r>
    </w:p>
    <w:p>
      <w:pPr>
        <w:adjustRightInd/>
        <w:snapToGrid/>
        <w:spacing w:line="360" w:lineRule="auto"/>
        <w:ind w:firstLine="562" w:firstLineChars="200"/>
        <w:rPr>
          <w:rFonts w:cs="宋体" w:asciiTheme="minorEastAsia" w:hAnsiTheme="minorEastAsia"/>
          <w:b/>
          <w:sz w:val="28"/>
          <w:szCs w:val="28"/>
        </w:rPr>
      </w:pPr>
      <w:r>
        <w:rPr>
          <w:rFonts w:hint="eastAsia" w:cs="宋体" w:asciiTheme="minorEastAsia" w:hAnsiTheme="minorEastAsia"/>
          <w:b/>
          <w:sz w:val="28"/>
          <w:szCs w:val="28"/>
        </w:rPr>
        <w:t>2  铅粉制造工序应使用全自动密闭式铅粉机，铅粉系统（包括贮粉、输粉）应密封，且其排风口应与废气处理设施连接；</w:t>
      </w:r>
    </w:p>
    <w:p>
      <w:pPr>
        <w:adjustRightInd/>
        <w:snapToGrid/>
        <w:spacing w:line="360" w:lineRule="auto"/>
        <w:ind w:firstLine="562" w:firstLineChars="200"/>
        <w:rPr>
          <w:rFonts w:cs="宋体" w:asciiTheme="minorEastAsia" w:hAnsiTheme="minorEastAsia"/>
          <w:b/>
          <w:sz w:val="28"/>
          <w:szCs w:val="28"/>
        </w:rPr>
      </w:pPr>
      <w:r>
        <w:rPr>
          <w:rFonts w:hint="eastAsia" w:cs="宋体" w:asciiTheme="minorEastAsia" w:hAnsiTheme="minorEastAsia"/>
          <w:b/>
          <w:sz w:val="28"/>
          <w:szCs w:val="28"/>
        </w:rPr>
        <w:t>3  和膏工序应使用密闭式自动化设备，且其铅粉、硫酸加料应采用密闭自动加入方式；</w:t>
      </w:r>
    </w:p>
    <w:p>
      <w:pPr>
        <w:adjustRightInd/>
        <w:snapToGrid/>
        <w:spacing w:line="360" w:lineRule="auto"/>
        <w:ind w:firstLine="562" w:firstLineChars="200"/>
        <w:rPr>
          <w:rFonts w:cs="宋体" w:asciiTheme="minorEastAsia" w:hAnsiTheme="minorEastAsia"/>
          <w:b/>
          <w:sz w:val="28"/>
          <w:szCs w:val="28"/>
        </w:rPr>
      </w:pPr>
      <w:r>
        <w:rPr>
          <w:rFonts w:hint="eastAsia" w:cs="宋体" w:asciiTheme="minorEastAsia" w:hAnsiTheme="minorEastAsia"/>
          <w:b/>
          <w:sz w:val="28"/>
          <w:szCs w:val="28"/>
        </w:rPr>
        <w:t>4  涂板工序应使用自动化设备，生产管式极板应采用自动挤膏工艺或封闭式全自动负压灌粉工艺；</w:t>
      </w:r>
    </w:p>
    <w:p>
      <w:pPr>
        <w:adjustRightInd/>
        <w:snapToGrid/>
        <w:spacing w:line="360" w:lineRule="auto"/>
        <w:ind w:firstLine="562" w:firstLineChars="200"/>
        <w:rPr>
          <w:rFonts w:cs="宋体" w:asciiTheme="minorEastAsia" w:hAnsiTheme="minorEastAsia"/>
          <w:b/>
          <w:sz w:val="28"/>
          <w:szCs w:val="28"/>
        </w:rPr>
      </w:pPr>
      <w:r>
        <w:rPr>
          <w:rFonts w:hint="eastAsia" w:cs="宋体" w:asciiTheme="minorEastAsia" w:hAnsiTheme="minorEastAsia"/>
          <w:b/>
          <w:sz w:val="28"/>
          <w:szCs w:val="28"/>
        </w:rPr>
        <w:t>5  分板、刷板（耳）工序应采用密闭式自动化设备，并设置铅尘排风装置；</w:t>
      </w:r>
    </w:p>
    <w:p>
      <w:pPr>
        <w:adjustRightInd/>
        <w:snapToGrid/>
        <w:spacing w:line="360" w:lineRule="auto"/>
        <w:ind w:firstLine="562" w:firstLineChars="200"/>
        <w:rPr>
          <w:rFonts w:cs="宋体" w:asciiTheme="minorEastAsia" w:hAnsiTheme="minorEastAsia"/>
          <w:b/>
          <w:sz w:val="28"/>
          <w:szCs w:val="28"/>
        </w:rPr>
      </w:pPr>
      <w:r>
        <w:rPr>
          <w:rFonts w:cs="宋体" w:asciiTheme="minorEastAsia" w:hAnsiTheme="minorEastAsia"/>
          <w:b/>
          <w:sz w:val="28"/>
          <w:szCs w:val="28"/>
        </w:rPr>
        <w:t>6</w:t>
      </w:r>
      <w:r>
        <w:rPr>
          <w:rFonts w:hint="eastAsia" w:cs="宋体" w:asciiTheme="minorEastAsia" w:hAnsiTheme="minorEastAsia"/>
          <w:b/>
          <w:sz w:val="28"/>
          <w:szCs w:val="28"/>
        </w:rPr>
        <w:t xml:space="preserve">  供酸工序应采用自动配酸系统、密闭式酸液输送系统和自动灌酸设备，禁止采用人工配酸和灌酸工艺；</w:t>
      </w:r>
    </w:p>
    <w:p>
      <w:pPr>
        <w:adjustRightInd/>
        <w:snapToGrid/>
        <w:spacing w:line="360" w:lineRule="auto"/>
        <w:ind w:firstLine="562" w:firstLineChars="200"/>
        <w:rPr>
          <w:rFonts w:cs="宋体" w:asciiTheme="minorEastAsia" w:hAnsiTheme="minorEastAsia"/>
          <w:b/>
          <w:sz w:val="28"/>
          <w:szCs w:val="28"/>
        </w:rPr>
      </w:pPr>
      <w:r>
        <w:rPr>
          <w:rFonts w:cs="宋体" w:asciiTheme="minorEastAsia" w:hAnsiTheme="minorEastAsia"/>
          <w:b/>
          <w:sz w:val="28"/>
          <w:szCs w:val="28"/>
        </w:rPr>
        <w:t>7</w:t>
      </w:r>
      <w:r>
        <w:rPr>
          <w:rFonts w:hint="eastAsia" w:cs="宋体" w:asciiTheme="minorEastAsia" w:hAnsiTheme="minorEastAsia"/>
          <w:b/>
          <w:sz w:val="28"/>
          <w:szCs w:val="28"/>
        </w:rPr>
        <w:t xml:space="preserve">  焊接工序不得采用手工焊接工艺。</w:t>
      </w:r>
    </w:p>
    <w:p>
      <w:pPr>
        <w:adjustRightInd/>
        <w:snapToGrid/>
        <w:spacing w:line="360" w:lineRule="auto"/>
        <w:rPr>
          <w:rFonts w:cs="宋体" w:asciiTheme="minorEastAsia" w:hAnsiTheme="minorEastAsia"/>
          <w:b/>
          <w:sz w:val="28"/>
          <w:szCs w:val="28"/>
        </w:rPr>
      </w:pPr>
      <w:r>
        <w:rPr>
          <w:rFonts w:cs="宋体" w:asciiTheme="minorEastAsia" w:hAnsiTheme="minorEastAsia"/>
          <w:b/>
          <w:sz w:val="28"/>
          <w:szCs w:val="28"/>
        </w:rPr>
        <w:t>3</w:t>
      </w:r>
      <w:r>
        <w:rPr>
          <w:rFonts w:hint="eastAsia" w:cs="宋体" w:asciiTheme="minorEastAsia" w:hAnsiTheme="minorEastAsia"/>
          <w:b/>
          <w:sz w:val="28"/>
          <w:szCs w:val="28"/>
        </w:rPr>
        <w:t>.</w:t>
      </w:r>
      <w:r>
        <w:rPr>
          <w:rFonts w:cs="宋体" w:asciiTheme="minorEastAsia" w:hAnsiTheme="minorEastAsia"/>
          <w:b/>
          <w:sz w:val="28"/>
          <w:szCs w:val="28"/>
        </w:rPr>
        <w:t>1</w:t>
      </w:r>
      <w:r>
        <w:rPr>
          <w:rFonts w:hint="eastAsia" w:cs="宋体" w:asciiTheme="minorEastAsia" w:hAnsiTheme="minorEastAsia"/>
          <w:b/>
          <w:sz w:val="28"/>
          <w:szCs w:val="28"/>
        </w:rPr>
        <w:t>.</w:t>
      </w:r>
      <w:r>
        <w:rPr>
          <w:rFonts w:cs="宋体" w:asciiTheme="minorEastAsia" w:hAnsiTheme="minorEastAsia"/>
          <w:b/>
          <w:sz w:val="28"/>
          <w:szCs w:val="28"/>
        </w:rPr>
        <w:t>2</w:t>
      </w:r>
      <w:r>
        <w:rPr>
          <w:rFonts w:hint="eastAsia" w:cs="宋体" w:asciiTheme="minorEastAsia" w:hAnsiTheme="minorEastAsia"/>
          <w:b/>
          <w:sz w:val="28"/>
          <w:szCs w:val="28"/>
        </w:rPr>
        <w:t xml:space="preserve">  碱性锌锰电池生产工艺与设备应符合下列规定：</w:t>
      </w:r>
    </w:p>
    <w:p>
      <w:pPr>
        <w:adjustRightInd/>
        <w:snapToGrid/>
        <w:spacing w:line="360" w:lineRule="auto"/>
        <w:ind w:firstLine="562" w:firstLineChars="200"/>
        <w:rPr>
          <w:rFonts w:cs="宋体" w:asciiTheme="minorEastAsia" w:hAnsiTheme="minorEastAsia"/>
          <w:b/>
          <w:sz w:val="28"/>
          <w:szCs w:val="28"/>
        </w:rPr>
      </w:pPr>
      <w:r>
        <w:rPr>
          <w:rFonts w:hint="eastAsia" w:cs="宋体" w:asciiTheme="minorEastAsia" w:hAnsiTheme="minorEastAsia"/>
          <w:b/>
          <w:sz w:val="28"/>
          <w:szCs w:val="28"/>
        </w:rPr>
        <w:t>1  拌粉工序应采用自动控制、密闭搅拌混合设备；</w:t>
      </w:r>
    </w:p>
    <w:p>
      <w:pPr>
        <w:adjustRightInd/>
        <w:snapToGrid/>
        <w:spacing w:line="360" w:lineRule="auto"/>
        <w:ind w:firstLine="562" w:firstLineChars="200"/>
        <w:rPr>
          <w:rFonts w:cs="宋体" w:asciiTheme="minorEastAsia" w:hAnsiTheme="minorEastAsia"/>
          <w:b/>
          <w:sz w:val="28"/>
          <w:szCs w:val="28"/>
        </w:rPr>
      </w:pPr>
      <w:r>
        <w:rPr>
          <w:rFonts w:hint="eastAsia" w:cs="宋体" w:asciiTheme="minorEastAsia" w:hAnsiTheme="minorEastAsia"/>
          <w:b/>
          <w:sz w:val="28"/>
          <w:szCs w:val="28"/>
        </w:rPr>
        <w:t>2  组装工序应采用自动装配生产线；</w:t>
      </w:r>
    </w:p>
    <w:p>
      <w:pPr>
        <w:adjustRightInd/>
        <w:snapToGrid/>
        <w:spacing w:line="360" w:lineRule="auto"/>
        <w:ind w:firstLine="562" w:firstLineChars="200"/>
        <w:rPr>
          <w:rFonts w:cs="宋体" w:asciiTheme="minorEastAsia" w:hAnsiTheme="minorEastAsia"/>
          <w:b/>
          <w:sz w:val="28"/>
          <w:szCs w:val="28"/>
          <w:highlight w:val="darkYellow"/>
        </w:rPr>
      </w:pPr>
      <w:r>
        <w:rPr>
          <w:rFonts w:hint="eastAsia" w:cs="宋体" w:asciiTheme="minorEastAsia" w:hAnsiTheme="minorEastAsia"/>
          <w:b/>
          <w:sz w:val="28"/>
          <w:szCs w:val="28"/>
        </w:rPr>
        <w:t>3  封口工序应采用自动涂胶机、封口机。</w:t>
      </w:r>
    </w:p>
    <w:p>
      <w:pPr>
        <w:adjustRightInd/>
        <w:snapToGrid/>
        <w:spacing w:line="360" w:lineRule="auto"/>
        <w:rPr>
          <w:rFonts w:cs="宋体" w:asciiTheme="minorEastAsia" w:hAnsiTheme="minorEastAsia"/>
          <w:b/>
          <w:sz w:val="28"/>
          <w:szCs w:val="28"/>
        </w:rPr>
      </w:pPr>
      <w:r>
        <w:rPr>
          <w:rFonts w:cs="宋体" w:asciiTheme="minorEastAsia" w:hAnsiTheme="minorEastAsia"/>
          <w:b/>
          <w:sz w:val="28"/>
          <w:szCs w:val="28"/>
        </w:rPr>
        <w:t>3</w:t>
      </w:r>
      <w:r>
        <w:rPr>
          <w:rFonts w:hint="eastAsia" w:cs="宋体" w:asciiTheme="minorEastAsia" w:hAnsiTheme="minorEastAsia"/>
          <w:b/>
          <w:sz w:val="28"/>
          <w:szCs w:val="28"/>
        </w:rPr>
        <w:t>.</w:t>
      </w:r>
      <w:r>
        <w:rPr>
          <w:rFonts w:cs="宋体" w:asciiTheme="minorEastAsia" w:hAnsiTheme="minorEastAsia"/>
          <w:b/>
          <w:sz w:val="28"/>
          <w:szCs w:val="28"/>
        </w:rPr>
        <w:t>1</w:t>
      </w:r>
      <w:r>
        <w:rPr>
          <w:rFonts w:hint="eastAsia" w:cs="宋体" w:asciiTheme="minorEastAsia" w:hAnsiTheme="minorEastAsia"/>
          <w:b/>
          <w:sz w:val="28"/>
          <w:szCs w:val="28"/>
        </w:rPr>
        <w:t>.</w:t>
      </w:r>
      <w:r>
        <w:rPr>
          <w:rFonts w:cs="宋体" w:asciiTheme="minorEastAsia" w:hAnsiTheme="minorEastAsia"/>
          <w:b/>
          <w:sz w:val="28"/>
          <w:szCs w:val="28"/>
        </w:rPr>
        <w:t>3</w:t>
      </w:r>
      <w:r>
        <w:rPr>
          <w:rFonts w:hint="eastAsia" w:cs="宋体" w:asciiTheme="minorEastAsia" w:hAnsiTheme="minorEastAsia"/>
          <w:b/>
          <w:sz w:val="28"/>
          <w:szCs w:val="28"/>
        </w:rPr>
        <w:t xml:space="preserve"> 金属氢化物镍蓄电池生产工艺与设备应符合下列规定：</w:t>
      </w:r>
    </w:p>
    <w:p>
      <w:pPr>
        <w:adjustRightInd/>
        <w:snapToGrid/>
        <w:spacing w:line="360" w:lineRule="auto"/>
        <w:ind w:firstLine="562" w:firstLineChars="200"/>
        <w:rPr>
          <w:rFonts w:cs="宋体" w:asciiTheme="minorEastAsia" w:hAnsiTheme="minorEastAsia"/>
          <w:b/>
          <w:sz w:val="28"/>
          <w:szCs w:val="28"/>
        </w:rPr>
      </w:pPr>
      <w:r>
        <w:rPr>
          <w:rFonts w:hint="eastAsia" w:cs="宋体" w:asciiTheme="minorEastAsia" w:hAnsiTheme="minorEastAsia"/>
          <w:b/>
          <w:sz w:val="28"/>
          <w:szCs w:val="28"/>
        </w:rPr>
        <w:t>1  应采用封口化成；</w:t>
      </w:r>
    </w:p>
    <w:p>
      <w:pPr>
        <w:adjustRightInd/>
        <w:snapToGrid/>
        <w:spacing w:line="360" w:lineRule="auto"/>
        <w:ind w:firstLine="562" w:firstLineChars="200"/>
        <w:rPr>
          <w:rFonts w:cs="宋体" w:asciiTheme="minorEastAsia" w:hAnsiTheme="minorEastAsia"/>
          <w:b/>
          <w:sz w:val="28"/>
          <w:szCs w:val="28"/>
        </w:rPr>
      </w:pPr>
      <w:r>
        <w:rPr>
          <w:rFonts w:hint="eastAsia" w:cs="宋体" w:asciiTheme="minorEastAsia" w:hAnsiTheme="minorEastAsia"/>
          <w:b/>
          <w:sz w:val="28"/>
          <w:szCs w:val="28"/>
        </w:rPr>
        <w:t>2  装配工序应采用机械化分选配组设备。</w:t>
      </w:r>
    </w:p>
    <w:p>
      <w:pPr>
        <w:adjustRightInd/>
        <w:snapToGrid/>
        <w:spacing w:line="360" w:lineRule="auto"/>
        <w:rPr>
          <w:rFonts w:cs="宋体" w:asciiTheme="minorEastAsia" w:hAnsiTheme="minorEastAsia"/>
          <w:b/>
          <w:sz w:val="28"/>
          <w:szCs w:val="28"/>
        </w:rPr>
      </w:pPr>
      <w:r>
        <w:rPr>
          <w:rFonts w:cs="宋体" w:asciiTheme="minorEastAsia" w:hAnsiTheme="minorEastAsia"/>
          <w:b/>
          <w:sz w:val="28"/>
          <w:szCs w:val="28"/>
        </w:rPr>
        <w:t>3</w:t>
      </w:r>
      <w:r>
        <w:rPr>
          <w:rFonts w:hint="eastAsia" w:cs="宋体" w:asciiTheme="minorEastAsia" w:hAnsiTheme="minorEastAsia"/>
          <w:b/>
          <w:sz w:val="28"/>
          <w:szCs w:val="28"/>
        </w:rPr>
        <w:t>.</w:t>
      </w:r>
      <w:r>
        <w:rPr>
          <w:rFonts w:cs="宋体" w:asciiTheme="minorEastAsia" w:hAnsiTheme="minorEastAsia"/>
          <w:b/>
          <w:sz w:val="28"/>
          <w:szCs w:val="28"/>
        </w:rPr>
        <w:t>1</w:t>
      </w:r>
      <w:r>
        <w:rPr>
          <w:rFonts w:hint="eastAsia" w:cs="宋体" w:asciiTheme="minorEastAsia" w:hAnsiTheme="minorEastAsia"/>
          <w:b/>
          <w:sz w:val="28"/>
          <w:szCs w:val="28"/>
        </w:rPr>
        <w:t>.</w:t>
      </w:r>
      <w:r>
        <w:rPr>
          <w:rFonts w:cs="宋体" w:asciiTheme="minorEastAsia" w:hAnsiTheme="minorEastAsia"/>
          <w:b/>
          <w:sz w:val="28"/>
          <w:szCs w:val="28"/>
        </w:rPr>
        <w:t>4</w:t>
      </w:r>
      <w:r>
        <w:rPr>
          <w:rFonts w:hint="eastAsia" w:cs="宋体" w:asciiTheme="minorEastAsia" w:hAnsiTheme="minorEastAsia"/>
          <w:b/>
          <w:sz w:val="28"/>
          <w:szCs w:val="28"/>
        </w:rPr>
        <w:t xml:space="preserve">  </w:t>
      </w:r>
      <w:r>
        <w:rPr>
          <w:rFonts w:hint="eastAsia" w:cs="Times New Roman" w:asciiTheme="minorEastAsia" w:hAnsiTheme="minorEastAsia"/>
          <w:b/>
          <w:sz w:val="28"/>
          <w:szCs w:val="28"/>
        </w:rPr>
        <w:t>锂离子电池生产工艺与设备</w:t>
      </w:r>
      <w:r>
        <w:rPr>
          <w:rFonts w:hint="eastAsia" w:cs="宋体" w:asciiTheme="minorEastAsia" w:hAnsiTheme="minorEastAsia"/>
          <w:b/>
          <w:sz w:val="28"/>
          <w:szCs w:val="28"/>
        </w:rPr>
        <w:t>应符合下列规定：</w:t>
      </w:r>
    </w:p>
    <w:p>
      <w:pPr>
        <w:adjustRightInd/>
        <w:snapToGrid/>
        <w:spacing w:line="360" w:lineRule="auto"/>
        <w:ind w:firstLine="562" w:firstLineChars="200"/>
        <w:rPr>
          <w:rFonts w:cs="宋体" w:asciiTheme="minorEastAsia" w:hAnsiTheme="minorEastAsia"/>
          <w:b/>
          <w:sz w:val="28"/>
          <w:szCs w:val="28"/>
        </w:rPr>
      </w:pPr>
      <w:r>
        <w:rPr>
          <w:rFonts w:hint="eastAsia" w:cs="宋体" w:asciiTheme="minorEastAsia" w:hAnsiTheme="minorEastAsia"/>
          <w:b/>
          <w:sz w:val="28"/>
          <w:szCs w:val="28"/>
        </w:rPr>
        <w:t>1  采用NMP的涂布工序应设置NMP回收系统，</w:t>
      </w:r>
      <w:r>
        <w:rPr>
          <w:rFonts w:cs="宋体" w:asciiTheme="minorEastAsia" w:hAnsiTheme="minorEastAsia"/>
          <w:b/>
          <w:sz w:val="28"/>
          <w:szCs w:val="28"/>
        </w:rPr>
        <w:t>NMP</w:t>
      </w:r>
      <w:r>
        <w:rPr>
          <w:rFonts w:hint="eastAsia" w:cs="宋体" w:asciiTheme="minorEastAsia" w:hAnsiTheme="minorEastAsia"/>
          <w:b/>
          <w:sz w:val="28"/>
          <w:szCs w:val="28"/>
        </w:rPr>
        <w:t>回收系统所处房间中应设置NMP泄漏检测装置，并应具备异常或紧急停机状态下通风延时的功能；</w:t>
      </w:r>
    </w:p>
    <w:p>
      <w:pPr>
        <w:adjustRightInd/>
        <w:snapToGrid/>
        <w:spacing w:line="360" w:lineRule="auto"/>
        <w:ind w:firstLine="562" w:firstLineChars="200"/>
        <w:rPr>
          <w:rFonts w:cs="宋体" w:asciiTheme="minorEastAsia" w:hAnsiTheme="minorEastAsia"/>
          <w:b/>
          <w:sz w:val="28"/>
          <w:szCs w:val="28"/>
        </w:rPr>
      </w:pPr>
      <w:r>
        <w:rPr>
          <w:rFonts w:hint="eastAsia" w:cs="宋体" w:asciiTheme="minorEastAsia" w:hAnsiTheme="minorEastAsia"/>
          <w:b/>
          <w:sz w:val="28"/>
          <w:szCs w:val="28"/>
        </w:rPr>
        <w:t>2  涂布机的烘道应设置NMP浓度自动实时监控及报警装置，并应设置不低于两级的报警联动防护措施；</w:t>
      </w:r>
    </w:p>
    <w:p>
      <w:pPr>
        <w:adjustRightInd/>
        <w:snapToGrid/>
        <w:spacing w:line="360" w:lineRule="auto"/>
        <w:ind w:firstLine="562" w:firstLineChars="200"/>
        <w:rPr>
          <w:rFonts w:cs="宋体" w:asciiTheme="minorEastAsia" w:hAnsiTheme="minorEastAsia"/>
          <w:b/>
          <w:sz w:val="28"/>
          <w:szCs w:val="28"/>
        </w:rPr>
      </w:pPr>
      <w:r>
        <w:rPr>
          <w:rFonts w:cs="宋体" w:asciiTheme="minorEastAsia" w:hAnsiTheme="minorEastAsia"/>
          <w:b/>
          <w:sz w:val="28"/>
          <w:szCs w:val="28"/>
        </w:rPr>
        <w:t>3  NMP的排风系统应</w:t>
      </w:r>
      <w:r>
        <w:rPr>
          <w:rFonts w:hint="eastAsia" w:cs="宋体" w:asciiTheme="minorEastAsia" w:hAnsiTheme="minorEastAsia"/>
          <w:b/>
          <w:sz w:val="28"/>
          <w:szCs w:val="28"/>
        </w:rPr>
        <w:t>采取</w:t>
      </w:r>
      <w:r>
        <w:rPr>
          <w:rFonts w:cs="宋体" w:asciiTheme="minorEastAsia" w:hAnsiTheme="minorEastAsia"/>
          <w:b/>
          <w:sz w:val="28"/>
          <w:szCs w:val="28"/>
        </w:rPr>
        <w:t>防爆措施</w:t>
      </w:r>
      <w:r>
        <w:rPr>
          <w:rFonts w:hint="eastAsia" w:cs="宋体" w:asciiTheme="minorEastAsia" w:hAnsiTheme="minorEastAsia"/>
          <w:b/>
          <w:sz w:val="28"/>
          <w:szCs w:val="28"/>
        </w:rPr>
        <w:t>；</w:t>
      </w:r>
    </w:p>
    <w:p>
      <w:pPr>
        <w:adjustRightInd/>
        <w:snapToGrid/>
        <w:spacing w:line="360" w:lineRule="auto"/>
        <w:ind w:firstLine="562" w:firstLineChars="200"/>
        <w:rPr>
          <w:rFonts w:cs="宋体" w:asciiTheme="minorEastAsia" w:hAnsiTheme="minorEastAsia"/>
          <w:b/>
          <w:sz w:val="28"/>
          <w:szCs w:val="28"/>
        </w:rPr>
      </w:pPr>
      <w:r>
        <w:rPr>
          <w:rFonts w:cs="宋体" w:asciiTheme="minorEastAsia" w:hAnsiTheme="minorEastAsia"/>
          <w:b/>
          <w:sz w:val="28"/>
          <w:szCs w:val="28"/>
        </w:rPr>
        <w:t>4</w:t>
      </w:r>
      <w:r>
        <w:rPr>
          <w:rFonts w:hint="eastAsia" w:cs="宋体" w:asciiTheme="minorEastAsia" w:hAnsiTheme="minorEastAsia"/>
          <w:b/>
          <w:sz w:val="28"/>
          <w:szCs w:val="28"/>
        </w:rPr>
        <w:t xml:space="preserve">  注液设备应具备电解液回收功能，且具有防泄漏、防逸散功能；</w:t>
      </w:r>
    </w:p>
    <w:p>
      <w:pPr>
        <w:adjustRightInd/>
        <w:snapToGrid/>
        <w:spacing w:line="360" w:lineRule="auto"/>
        <w:ind w:firstLine="562" w:firstLineChars="200"/>
        <w:rPr>
          <w:rFonts w:cs="宋体" w:asciiTheme="minorEastAsia" w:hAnsiTheme="minorEastAsia"/>
          <w:b/>
          <w:sz w:val="28"/>
          <w:szCs w:val="28"/>
        </w:rPr>
      </w:pPr>
      <w:r>
        <w:rPr>
          <w:rFonts w:cs="宋体" w:asciiTheme="minorEastAsia" w:hAnsiTheme="minorEastAsia"/>
          <w:b/>
          <w:sz w:val="28"/>
          <w:szCs w:val="28"/>
        </w:rPr>
        <w:t>5</w:t>
      </w:r>
      <w:r>
        <w:rPr>
          <w:rFonts w:hint="eastAsia" w:cs="宋体" w:asciiTheme="minorEastAsia" w:hAnsiTheme="minorEastAsia"/>
          <w:b/>
          <w:sz w:val="28"/>
          <w:szCs w:val="28"/>
        </w:rPr>
        <w:t xml:space="preserve">  化成设备应自带安全诊断保护功能，化成、检测间应设置烟感探测报警；</w:t>
      </w:r>
    </w:p>
    <w:p>
      <w:pPr>
        <w:adjustRightInd/>
        <w:snapToGrid/>
        <w:spacing w:line="360" w:lineRule="auto"/>
        <w:ind w:firstLine="562" w:firstLineChars="200"/>
        <w:rPr>
          <w:rFonts w:cs="宋体" w:asciiTheme="minorEastAsia" w:hAnsiTheme="minorEastAsia"/>
          <w:b/>
          <w:sz w:val="28"/>
          <w:szCs w:val="28"/>
        </w:rPr>
      </w:pPr>
      <w:r>
        <w:rPr>
          <w:rFonts w:cs="宋体" w:asciiTheme="minorEastAsia" w:hAnsiTheme="minorEastAsia"/>
          <w:b/>
          <w:sz w:val="28"/>
          <w:szCs w:val="28"/>
        </w:rPr>
        <w:t>6</w:t>
      </w:r>
      <w:r>
        <w:rPr>
          <w:rFonts w:hint="eastAsia" w:cs="宋体" w:asciiTheme="minorEastAsia" w:hAnsiTheme="minorEastAsia"/>
          <w:b/>
          <w:sz w:val="28"/>
          <w:szCs w:val="28"/>
        </w:rPr>
        <w:t xml:space="preserve">  电池包组装的高压连接区域的工艺设备应具有安全联锁、故障自诊断功能；</w:t>
      </w:r>
    </w:p>
    <w:p>
      <w:pPr>
        <w:adjustRightInd/>
        <w:snapToGrid/>
        <w:spacing w:line="360" w:lineRule="auto"/>
        <w:ind w:firstLine="562" w:firstLineChars="200"/>
        <w:rPr>
          <w:rFonts w:cs="宋体" w:asciiTheme="minorEastAsia" w:hAnsiTheme="minorEastAsia"/>
          <w:b/>
          <w:sz w:val="28"/>
          <w:szCs w:val="28"/>
        </w:rPr>
      </w:pPr>
      <w:r>
        <w:rPr>
          <w:rFonts w:cs="宋体" w:asciiTheme="minorEastAsia" w:hAnsiTheme="minorEastAsia"/>
          <w:b/>
          <w:sz w:val="28"/>
          <w:szCs w:val="28"/>
        </w:rPr>
        <w:t>7</w:t>
      </w:r>
      <w:r>
        <w:rPr>
          <w:rFonts w:hint="eastAsia" w:cs="宋体" w:asciiTheme="minorEastAsia" w:hAnsiTheme="minorEastAsia"/>
          <w:b/>
          <w:sz w:val="28"/>
          <w:szCs w:val="28"/>
        </w:rPr>
        <w:t xml:space="preserve">  采用易燃溶剂的电加热式涂布机、密闭式高温测试及循环测试设备、激光焊接工序的除尘器及集尘器，应采取防（抗）爆和泄爆措施。</w:t>
      </w:r>
    </w:p>
    <w:p>
      <w:pPr>
        <w:keepNext/>
        <w:keepLines/>
        <w:spacing w:before="260" w:after="260" w:line="360" w:lineRule="auto"/>
        <w:jc w:val="center"/>
        <w:outlineLvl w:val="1"/>
        <w:rPr>
          <w:rFonts w:cs="Times New Roman" w:asciiTheme="minorEastAsia" w:hAnsiTheme="minorEastAsia"/>
          <w:b/>
          <w:bCs/>
          <w:sz w:val="28"/>
          <w:szCs w:val="28"/>
        </w:rPr>
      </w:pPr>
      <w:bookmarkStart w:id="4" w:name="_Toc54785060"/>
      <w:r>
        <w:rPr>
          <w:rFonts w:cs="Times New Roman" w:asciiTheme="minorEastAsia" w:hAnsiTheme="minorEastAsia"/>
          <w:b/>
          <w:bCs/>
          <w:sz w:val="28"/>
          <w:szCs w:val="28"/>
        </w:rPr>
        <w:t xml:space="preserve">3.2  </w:t>
      </w:r>
      <w:r>
        <w:rPr>
          <w:rFonts w:hint="eastAsia" w:cs="Times New Roman" w:asciiTheme="minorEastAsia" w:hAnsiTheme="minorEastAsia"/>
          <w:b/>
          <w:bCs/>
          <w:sz w:val="28"/>
          <w:szCs w:val="28"/>
        </w:rPr>
        <w:t>电池生产设施布置</w:t>
      </w:r>
      <w:bookmarkEnd w:id="4"/>
    </w:p>
    <w:p>
      <w:pPr>
        <w:adjustRightInd/>
        <w:snapToGrid/>
        <w:spacing w:line="360" w:lineRule="auto"/>
        <w:rPr>
          <w:rFonts w:cs="宋体" w:asciiTheme="minorEastAsia" w:hAnsiTheme="minorEastAsia"/>
          <w:b/>
          <w:kern w:val="0"/>
          <w:sz w:val="28"/>
          <w:szCs w:val="28"/>
        </w:rPr>
      </w:pPr>
      <w:r>
        <w:rPr>
          <w:rFonts w:cs="宋体" w:asciiTheme="minorEastAsia" w:hAnsiTheme="minorEastAsia"/>
          <w:b/>
          <w:sz w:val="28"/>
          <w:szCs w:val="28"/>
        </w:rPr>
        <w:t xml:space="preserve">3.2.1 </w:t>
      </w:r>
      <w:r>
        <w:rPr>
          <w:rFonts w:hint="eastAsia" w:cs="宋体" w:asciiTheme="minorEastAsia" w:hAnsiTheme="minorEastAsia"/>
          <w:b/>
          <w:sz w:val="28"/>
          <w:szCs w:val="28"/>
        </w:rPr>
        <w:t xml:space="preserve"> 铅酸蓄电池生产设施中的</w:t>
      </w:r>
      <w:bookmarkStart w:id="5" w:name="_3.4.2_硅太阳能电池厂房的工艺布置应顺应产品生产工艺流程，可按图3"/>
      <w:bookmarkEnd w:id="5"/>
      <w:r>
        <w:rPr>
          <w:rFonts w:hint="eastAsia" w:cs="宋体" w:asciiTheme="minorEastAsia" w:hAnsiTheme="minorEastAsia"/>
          <w:b/>
          <w:sz w:val="28"/>
          <w:szCs w:val="28"/>
        </w:rPr>
        <w:t>熔铅、铸板及铅零件加工区域，分板刷板（耳）区域，化成、充电区域应设置封闭的隔间。</w:t>
      </w:r>
    </w:p>
    <w:p>
      <w:pPr>
        <w:adjustRightInd/>
        <w:snapToGrid/>
        <w:spacing w:line="360" w:lineRule="auto"/>
        <w:rPr>
          <w:rFonts w:cs="宋体" w:asciiTheme="minorEastAsia" w:hAnsiTheme="minorEastAsia"/>
          <w:b/>
          <w:sz w:val="28"/>
          <w:szCs w:val="28"/>
        </w:rPr>
      </w:pPr>
      <w:r>
        <w:rPr>
          <w:rFonts w:cs="宋体" w:asciiTheme="minorEastAsia" w:hAnsiTheme="minorEastAsia"/>
          <w:b/>
          <w:sz w:val="28"/>
          <w:szCs w:val="28"/>
        </w:rPr>
        <w:t>3.2.2</w:t>
      </w:r>
      <w:r>
        <w:rPr>
          <w:rFonts w:hint="eastAsia" w:cs="宋体" w:asciiTheme="minorEastAsia" w:hAnsiTheme="minorEastAsia"/>
          <w:b/>
          <w:sz w:val="28"/>
          <w:szCs w:val="28"/>
        </w:rPr>
        <w:t xml:space="preserve">  碱性锌锰电池生产设施中的石墨粉生产区域应与组装线隔间布置。</w:t>
      </w:r>
    </w:p>
    <w:p>
      <w:pPr>
        <w:adjustRightInd/>
        <w:snapToGrid/>
        <w:spacing w:line="360" w:lineRule="auto"/>
        <w:rPr>
          <w:rFonts w:cs="宋体" w:asciiTheme="minorEastAsia" w:hAnsiTheme="minorEastAsia"/>
          <w:b/>
          <w:sz w:val="28"/>
          <w:szCs w:val="28"/>
          <w:highlight w:val="darkYellow"/>
        </w:rPr>
      </w:pPr>
      <w:r>
        <w:rPr>
          <w:rFonts w:cs="宋体" w:asciiTheme="minorEastAsia" w:hAnsiTheme="minorEastAsia"/>
          <w:b/>
          <w:sz w:val="28"/>
          <w:szCs w:val="28"/>
        </w:rPr>
        <w:t>3.2.3</w:t>
      </w:r>
      <w:r>
        <w:rPr>
          <w:rFonts w:hint="eastAsia" w:cs="宋体" w:asciiTheme="minorEastAsia" w:hAnsiTheme="minorEastAsia"/>
          <w:b/>
          <w:sz w:val="28"/>
          <w:szCs w:val="28"/>
        </w:rPr>
        <w:t xml:space="preserve">  金属氢化物镍蓄电池生产设施中的正负极极片生产间、正负极活性物质生产间及电池组装间应分别单独隔间布置。</w:t>
      </w:r>
    </w:p>
    <w:p>
      <w:pPr>
        <w:adjustRightInd/>
        <w:snapToGrid/>
        <w:spacing w:line="360" w:lineRule="auto"/>
        <w:rPr>
          <w:rFonts w:cs="宋体" w:asciiTheme="minorEastAsia" w:hAnsiTheme="minorEastAsia"/>
          <w:b/>
          <w:sz w:val="28"/>
          <w:szCs w:val="28"/>
          <w:highlight w:val="darkYellow"/>
        </w:rPr>
      </w:pPr>
      <w:r>
        <w:rPr>
          <w:rFonts w:cs="宋体" w:asciiTheme="minorEastAsia" w:hAnsiTheme="minorEastAsia"/>
          <w:b/>
          <w:sz w:val="28"/>
          <w:szCs w:val="28"/>
        </w:rPr>
        <w:t>3.2.4</w:t>
      </w:r>
      <w:r>
        <w:rPr>
          <w:rFonts w:hint="eastAsia" w:cs="宋体" w:asciiTheme="minorEastAsia" w:hAnsiTheme="minorEastAsia"/>
          <w:b/>
          <w:sz w:val="28"/>
          <w:szCs w:val="28"/>
        </w:rPr>
        <w:t xml:space="preserve">  锂离子电池生产设施与布置应符合下列规定：</w:t>
      </w:r>
    </w:p>
    <w:p>
      <w:pPr>
        <w:adjustRightInd/>
        <w:snapToGrid/>
        <w:spacing w:line="360" w:lineRule="auto"/>
        <w:ind w:firstLine="562" w:firstLineChars="200"/>
        <w:rPr>
          <w:rFonts w:cs="宋体" w:asciiTheme="minorEastAsia" w:hAnsiTheme="minorEastAsia"/>
          <w:b/>
          <w:kern w:val="0"/>
          <w:sz w:val="28"/>
          <w:szCs w:val="28"/>
        </w:rPr>
      </w:pPr>
      <w:r>
        <w:rPr>
          <w:rFonts w:hint="eastAsia" w:cs="宋体" w:asciiTheme="minorEastAsia" w:hAnsiTheme="minorEastAsia"/>
          <w:b/>
          <w:sz w:val="28"/>
          <w:szCs w:val="28"/>
        </w:rPr>
        <w:t xml:space="preserve">1  </w:t>
      </w:r>
      <w:r>
        <w:rPr>
          <w:rFonts w:hint="eastAsia" w:cs="宋体" w:asciiTheme="minorEastAsia" w:hAnsiTheme="minorEastAsia"/>
          <w:b/>
          <w:kern w:val="0"/>
          <w:sz w:val="28"/>
          <w:szCs w:val="28"/>
        </w:rPr>
        <w:t>混料、涂覆工序应按正、负极分别隔间设置生产区域；</w:t>
      </w:r>
    </w:p>
    <w:p>
      <w:pPr>
        <w:adjustRightInd/>
        <w:snapToGrid/>
        <w:spacing w:line="360" w:lineRule="auto"/>
        <w:ind w:firstLine="562" w:firstLineChars="200"/>
        <w:rPr>
          <w:rFonts w:cs="宋体" w:asciiTheme="minorEastAsia" w:hAnsiTheme="minorEastAsia"/>
          <w:b/>
          <w:kern w:val="0"/>
          <w:sz w:val="28"/>
          <w:szCs w:val="28"/>
        </w:rPr>
      </w:pPr>
      <w:r>
        <w:rPr>
          <w:rFonts w:hint="eastAsia" w:cs="宋体" w:asciiTheme="minorEastAsia" w:hAnsiTheme="minorEastAsia"/>
          <w:b/>
          <w:kern w:val="0"/>
          <w:sz w:val="28"/>
          <w:szCs w:val="28"/>
        </w:rPr>
        <w:t xml:space="preserve">2  </w:t>
      </w:r>
      <w:r>
        <w:rPr>
          <w:rFonts w:cs="宋体" w:asciiTheme="minorEastAsia" w:hAnsiTheme="minorEastAsia"/>
          <w:b/>
          <w:kern w:val="0"/>
          <w:sz w:val="28"/>
          <w:szCs w:val="28"/>
        </w:rPr>
        <w:t>电芯卷绕</w:t>
      </w:r>
      <w:r>
        <w:rPr>
          <w:rFonts w:hint="eastAsia" w:cs="宋体" w:asciiTheme="minorEastAsia" w:hAnsiTheme="minorEastAsia"/>
          <w:b/>
          <w:kern w:val="0"/>
          <w:sz w:val="28"/>
          <w:szCs w:val="28"/>
        </w:rPr>
        <w:t>（叠片）、</w:t>
      </w:r>
      <w:r>
        <w:rPr>
          <w:rFonts w:cs="宋体" w:asciiTheme="minorEastAsia" w:hAnsiTheme="minorEastAsia"/>
          <w:b/>
          <w:kern w:val="0"/>
          <w:sz w:val="28"/>
          <w:szCs w:val="28"/>
        </w:rPr>
        <w:t>注液阶段与化成</w:t>
      </w:r>
      <w:r>
        <w:rPr>
          <w:rFonts w:hint="eastAsia" w:cs="宋体" w:asciiTheme="minorEastAsia" w:hAnsiTheme="minorEastAsia"/>
          <w:b/>
          <w:kern w:val="0"/>
          <w:sz w:val="28"/>
          <w:szCs w:val="28"/>
        </w:rPr>
        <w:t>、</w:t>
      </w:r>
      <w:r>
        <w:rPr>
          <w:rFonts w:cs="宋体" w:asciiTheme="minorEastAsia" w:hAnsiTheme="minorEastAsia"/>
          <w:b/>
          <w:kern w:val="0"/>
          <w:sz w:val="28"/>
          <w:szCs w:val="28"/>
        </w:rPr>
        <w:t>封装阶段应</w:t>
      </w:r>
      <w:r>
        <w:rPr>
          <w:rFonts w:hint="eastAsia" w:cs="宋体" w:asciiTheme="minorEastAsia" w:hAnsiTheme="minorEastAsia"/>
          <w:b/>
          <w:kern w:val="0"/>
          <w:sz w:val="28"/>
          <w:szCs w:val="28"/>
        </w:rPr>
        <w:t>分别隔间设置生产区域；</w:t>
      </w:r>
    </w:p>
    <w:p>
      <w:pPr>
        <w:adjustRightInd/>
        <w:snapToGrid/>
        <w:spacing w:line="360" w:lineRule="auto"/>
        <w:ind w:firstLine="562" w:firstLineChars="200"/>
        <w:rPr>
          <w:rFonts w:cs="宋体" w:asciiTheme="minorEastAsia" w:hAnsiTheme="minorEastAsia"/>
          <w:b/>
          <w:kern w:val="0"/>
          <w:sz w:val="28"/>
          <w:szCs w:val="28"/>
        </w:rPr>
      </w:pPr>
      <w:r>
        <w:rPr>
          <w:rFonts w:hint="eastAsia" w:cs="宋体" w:asciiTheme="minorEastAsia" w:hAnsiTheme="minorEastAsia"/>
          <w:b/>
          <w:kern w:val="0"/>
          <w:sz w:val="28"/>
          <w:szCs w:val="28"/>
        </w:rPr>
        <w:t>3  电解液储存罐应与注液设备分室放置，</w:t>
      </w:r>
      <w:r>
        <w:rPr>
          <w:rFonts w:cs="宋体" w:asciiTheme="minorEastAsia" w:hAnsiTheme="minorEastAsia"/>
          <w:b/>
          <w:kern w:val="0"/>
          <w:sz w:val="28"/>
          <w:szCs w:val="28"/>
        </w:rPr>
        <w:t>甲、乙类电解液储存间及配送间应靠外墙布置并应设置泄压设施</w:t>
      </w:r>
      <w:r>
        <w:rPr>
          <w:rFonts w:hint="eastAsia" w:cs="宋体" w:asciiTheme="minorEastAsia" w:hAnsiTheme="minorEastAsia"/>
          <w:b/>
          <w:kern w:val="0"/>
          <w:sz w:val="28"/>
          <w:szCs w:val="28"/>
        </w:rPr>
        <w:t>；</w:t>
      </w:r>
    </w:p>
    <w:p>
      <w:pPr>
        <w:adjustRightInd/>
        <w:snapToGrid/>
        <w:spacing w:line="360" w:lineRule="auto"/>
        <w:ind w:firstLine="562" w:firstLineChars="200"/>
        <w:rPr>
          <w:rFonts w:cs="宋体" w:asciiTheme="minorEastAsia" w:hAnsiTheme="minorEastAsia"/>
          <w:b/>
          <w:kern w:val="0"/>
          <w:sz w:val="28"/>
          <w:szCs w:val="28"/>
        </w:rPr>
      </w:pPr>
      <w:r>
        <w:rPr>
          <w:rFonts w:hint="eastAsia" w:cs="宋体" w:asciiTheme="minorEastAsia" w:hAnsiTheme="minorEastAsia"/>
          <w:b/>
          <w:sz w:val="28"/>
          <w:szCs w:val="28"/>
        </w:rPr>
        <w:t>4  干燥房间内不应设置变形缝。</w:t>
      </w:r>
    </w:p>
    <w:p>
      <w:pPr>
        <w:adjustRightInd/>
        <w:snapToGrid/>
        <w:spacing w:line="360" w:lineRule="auto"/>
        <w:ind w:firstLine="562" w:firstLineChars="200"/>
        <w:rPr>
          <w:rFonts w:cs="宋体" w:asciiTheme="minorEastAsia" w:hAnsiTheme="minorEastAsia"/>
          <w:b/>
          <w:sz w:val="28"/>
          <w:szCs w:val="28"/>
          <w:highlight w:val="darkYellow"/>
        </w:rPr>
      </w:pPr>
      <w:r>
        <w:rPr>
          <w:rFonts w:cs="宋体" w:asciiTheme="minorEastAsia" w:hAnsiTheme="minorEastAsia"/>
          <w:b/>
          <w:sz w:val="28"/>
          <w:szCs w:val="28"/>
        </w:rPr>
        <w:t>5</w:t>
      </w:r>
      <w:r>
        <w:rPr>
          <w:rFonts w:hint="eastAsia" w:cs="宋体" w:asciiTheme="minorEastAsia" w:hAnsiTheme="minorEastAsia"/>
          <w:b/>
          <w:sz w:val="28"/>
          <w:szCs w:val="28"/>
        </w:rPr>
        <w:t xml:space="preserve">  电池包组装的高压连接区域应与其他区域隔离，并设置安全警示标志。</w:t>
      </w:r>
    </w:p>
    <w:p>
      <w:pPr>
        <w:adjustRightInd/>
        <w:snapToGrid/>
        <w:spacing w:line="360" w:lineRule="auto"/>
        <w:rPr>
          <w:rFonts w:cs="宋体" w:asciiTheme="minorEastAsia" w:hAnsiTheme="minorEastAsia"/>
          <w:b/>
          <w:sz w:val="28"/>
          <w:szCs w:val="28"/>
          <w:highlight w:val="darkYellow"/>
        </w:rPr>
      </w:pPr>
      <w:r>
        <w:rPr>
          <w:rFonts w:cs="宋体" w:asciiTheme="minorEastAsia" w:hAnsiTheme="minorEastAsia"/>
          <w:b/>
          <w:sz w:val="28"/>
          <w:szCs w:val="28"/>
        </w:rPr>
        <w:t>3.2.5</w:t>
      </w:r>
      <w:r>
        <w:rPr>
          <w:rFonts w:hint="eastAsia" w:cs="宋体" w:asciiTheme="minorEastAsia" w:hAnsiTheme="minorEastAsia"/>
          <w:b/>
          <w:sz w:val="28"/>
          <w:szCs w:val="28"/>
        </w:rPr>
        <w:t xml:space="preserve">  不同类型的破坏性电池测试应分别独立设置房间，且测试操作台不应与被测电池置于同一房间。</w:t>
      </w:r>
    </w:p>
    <w:p>
      <w:pPr>
        <w:adjustRightInd/>
        <w:snapToGrid/>
        <w:spacing w:line="360" w:lineRule="auto"/>
        <w:rPr>
          <w:rFonts w:cs="宋体" w:asciiTheme="minorEastAsia" w:hAnsiTheme="minorEastAsia"/>
          <w:b/>
          <w:color w:val="0000FF"/>
          <w:sz w:val="28"/>
          <w:szCs w:val="28"/>
          <w:highlight w:val="darkYellow"/>
        </w:rPr>
      </w:pPr>
      <w:r>
        <w:rPr>
          <w:rFonts w:cs="宋体" w:asciiTheme="minorEastAsia" w:hAnsiTheme="minorEastAsia"/>
          <w:b/>
          <w:sz w:val="28"/>
          <w:szCs w:val="28"/>
        </w:rPr>
        <w:t xml:space="preserve">3.2.6 </w:t>
      </w:r>
      <w:r>
        <w:rPr>
          <w:rFonts w:hint="eastAsia" w:cs="宋体" w:asciiTheme="minorEastAsia" w:hAnsiTheme="minorEastAsia"/>
          <w:b/>
          <w:sz w:val="28"/>
          <w:szCs w:val="28"/>
        </w:rPr>
        <w:t xml:space="preserve"> </w:t>
      </w:r>
      <w:r>
        <w:rPr>
          <w:rFonts w:cs="宋体" w:asciiTheme="minorEastAsia" w:hAnsiTheme="minorEastAsia"/>
          <w:b/>
          <w:sz w:val="28"/>
          <w:szCs w:val="28"/>
        </w:rPr>
        <w:t>锂离子电池安全检测实验室中的电池过充室</w:t>
      </w:r>
      <w:r>
        <w:rPr>
          <w:rFonts w:hint="eastAsia" w:cs="宋体" w:asciiTheme="minorEastAsia" w:hAnsiTheme="minorEastAsia"/>
          <w:b/>
          <w:sz w:val="28"/>
          <w:szCs w:val="28"/>
        </w:rPr>
        <w:t>、</w:t>
      </w:r>
      <w:r>
        <w:rPr>
          <w:rFonts w:cs="宋体" w:asciiTheme="minorEastAsia" w:hAnsiTheme="minorEastAsia"/>
          <w:b/>
          <w:sz w:val="28"/>
          <w:szCs w:val="28"/>
        </w:rPr>
        <w:t>针刺挤压试验室及短路试验室应靠建筑外墙或在建筑顶层布置</w:t>
      </w:r>
      <w:r>
        <w:rPr>
          <w:rFonts w:hint="eastAsia" w:cs="宋体" w:asciiTheme="minorEastAsia" w:hAnsiTheme="minorEastAsia"/>
          <w:b/>
          <w:sz w:val="28"/>
          <w:szCs w:val="28"/>
        </w:rPr>
        <w:t>，</w:t>
      </w:r>
      <w:r>
        <w:rPr>
          <w:rFonts w:cs="宋体" w:asciiTheme="minorEastAsia" w:hAnsiTheme="minorEastAsia"/>
          <w:b/>
          <w:sz w:val="28"/>
          <w:szCs w:val="28"/>
        </w:rPr>
        <w:t>且与其它</w:t>
      </w:r>
      <w:r>
        <w:rPr>
          <w:rFonts w:hint="eastAsia" w:cs="宋体" w:asciiTheme="minorEastAsia" w:hAnsiTheme="minorEastAsia"/>
          <w:b/>
          <w:sz w:val="28"/>
          <w:szCs w:val="28"/>
        </w:rPr>
        <w:t>房间</w:t>
      </w:r>
      <w:r>
        <w:rPr>
          <w:rFonts w:cs="宋体" w:asciiTheme="minorEastAsia" w:hAnsiTheme="minorEastAsia"/>
          <w:b/>
          <w:sz w:val="28"/>
          <w:szCs w:val="28"/>
        </w:rPr>
        <w:t>之间的墙体应采用耐火极限不低于3.00h的防爆墙。</w:t>
      </w:r>
    </w:p>
    <w:p>
      <w:pPr>
        <w:keepNext/>
        <w:keepLines/>
        <w:spacing w:before="260" w:after="260" w:line="360" w:lineRule="auto"/>
        <w:jc w:val="center"/>
        <w:outlineLvl w:val="1"/>
        <w:rPr>
          <w:rFonts w:cs="Times New Roman" w:asciiTheme="minorEastAsia" w:hAnsiTheme="minorEastAsia"/>
          <w:b/>
          <w:bCs/>
          <w:sz w:val="28"/>
          <w:szCs w:val="28"/>
        </w:rPr>
      </w:pPr>
      <w:bookmarkStart w:id="6" w:name="_Toc54785061"/>
      <w:r>
        <w:rPr>
          <w:rFonts w:cs="Times New Roman" w:asciiTheme="minorEastAsia" w:hAnsiTheme="minorEastAsia"/>
          <w:b/>
          <w:bCs/>
          <w:sz w:val="28"/>
          <w:szCs w:val="28"/>
        </w:rPr>
        <w:t>3.3</w:t>
      </w:r>
      <w:r>
        <w:rPr>
          <w:rFonts w:hint="eastAsia" w:cs="Times New Roman" w:asciiTheme="minorEastAsia" w:hAnsiTheme="minorEastAsia"/>
          <w:b/>
          <w:bCs/>
          <w:sz w:val="28"/>
          <w:szCs w:val="28"/>
        </w:rPr>
        <w:t xml:space="preserve">  电池生产设施围护结构</w:t>
      </w:r>
      <w:bookmarkEnd w:id="6"/>
    </w:p>
    <w:p>
      <w:pPr>
        <w:adjustRightInd/>
        <w:snapToGrid/>
        <w:spacing w:line="360" w:lineRule="auto"/>
        <w:rPr>
          <w:rFonts w:cs="宋体" w:asciiTheme="minorEastAsia" w:hAnsiTheme="minorEastAsia"/>
          <w:b/>
          <w:sz w:val="28"/>
          <w:szCs w:val="28"/>
        </w:rPr>
      </w:pPr>
      <w:r>
        <w:rPr>
          <w:rFonts w:cs="宋体" w:asciiTheme="minorEastAsia" w:hAnsiTheme="minorEastAsia"/>
          <w:b/>
          <w:sz w:val="28"/>
          <w:szCs w:val="28"/>
        </w:rPr>
        <w:t>3.3.1</w:t>
      </w:r>
      <w:r>
        <w:rPr>
          <w:rFonts w:hint="eastAsia" w:cs="宋体" w:asciiTheme="minorEastAsia" w:hAnsiTheme="minorEastAsia"/>
          <w:b/>
          <w:sz w:val="28"/>
          <w:szCs w:val="28"/>
        </w:rPr>
        <w:t xml:space="preserve">  铅酸蓄电池、镍氢电池、碱锰电池的注液、化成生产区域的地面、墙面、柱面应采用防腐蚀措施。</w:t>
      </w:r>
    </w:p>
    <w:p>
      <w:pPr>
        <w:adjustRightInd/>
        <w:snapToGrid/>
        <w:spacing w:line="360" w:lineRule="auto"/>
        <w:rPr>
          <w:rFonts w:cs="宋体" w:asciiTheme="minorEastAsia" w:hAnsiTheme="minorEastAsia"/>
          <w:b/>
          <w:kern w:val="0"/>
          <w:sz w:val="28"/>
          <w:szCs w:val="28"/>
        </w:rPr>
      </w:pPr>
      <w:r>
        <w:rPr>
          <w:rFonts w:cs="宋体" w:asciiTheme="minorEastAsia" w:hAnsiTheme="minorEastAsia"/>
          <w:b/>
          <w:sz w:val="28"/>
          <w:szCs w:val="28"/>
        </w:rPr>
        <w:t>3</w:t>
      </w:r>
      <w:r>
        <w:rPr>
          <w:rFonts w:hint="eastAsia" w:cs="宋体" w:asciiTheme="minorEastAsia" w:hAnsiTheme="minorEastAsia"/>
          <w:b/>
          <w:sz w:val="28"/>
          <w:szCs w:val="28"/>
        </w:rPr>
        <w:t>.</w:t>
      </w:r>
      <w:r>
        <w:rPr>
          <w:rFonts w:cs="宋体" w:asciiTheme="minorEastAsia" w:hAnsiTheme="minorEastAsia"/>
          <w:b/>
          <w:sz w:val="28"/>
          <w:szCs w:val="28"/>
        </w:rPr>
        <w:t>3</w:t>
      </w:r>
      <w:r>
        <w:rPr>
          <w:rFonts w:hint="eastAsia" w:cs="宋体" w:asciiTheme="minorEastAsia" w:hAnsiTheme="minorEastAsia"/>
          <w:b/>
          <w:sz w:val="28"/>
          <w:szCs w:val="28"/>
        </w:rPr>
        <w:t>.</w:t>
      </w:r>
      <w:r>
        <w:rPr>
          <w:rFonts w:cs="宋体" w:asciiTheme="minorEastAsia" w:hAnsiTheme="minorEastAsia"/>
          <w:b/>
          <w:sz w:val="28"/>
          <w:szCs w:val="28"/>
        </w:rPr>
        <w:t>2</w:t>
      </w:r>
      <w:r>
        <w:rPr>
          <w:rFonts w:hint="eastAsia" w:cs="宋体" w:asciiTheme="minorEastAsia" w:hAnsiTheme="minorEastAsia"/>
          <w:b/>
          <w:sz w:val="28"/>
          <w:szCs w:val="28"/>
        </w:rPr>
        <w:t xml:space="preserve">  锂离子电池工厂化成、老化区域应采用耐火极限不低于2.00h的防火隔墙和1.50h的楼板与其他部位分隔。</w:t>
      </w:r>
    </w:p>
    <w:p>
      <w:pPr>
        <w:adjustRightInd/>
        <w:snapToGrid/>
        <w:spacing w:line="360" w:lineRule="auto"/>
        <w:rPr>
          <w:rFonts w:cs="宋体" w:asciiTheme="minorEastAsia" w:hAnsiTheme="minorEastAsia"/>
          <w:b/>
          <w:kern w:val="0"/>
          <w:sz w:val="28"/>
          <w:szCs w:val="28"/>
        </w:rPr>
      </w:pPr>
      <w:r>
        <w:rPr>
          <w:rFonts w:hint="eastAsia" w:cs="Times New Roman" w:asciiTheme="minorEastAsia" w:hAnsiTheme="minorEastAsia"/>
          <w:b/>
          <w:sz w:val="28"/>
          <w:szCs w:val="28"/>
        </w:rPr>
        <w:t>3.3</w:t>
      </w:r>
      <w:r>
        <w:rPr>
          <w:rFonts w:cs="Times New Roman" w:asciiTheme="minorEastAsia" w:hAnsiTheme="minorEastAsia"/>
          <w:b/>
          <w:sz w:val="28"/>
          <w:szCs w:val="28"/>
        </w:rPr>
        <w:t>.3  存放PVB膜、EVA膜等可燃固体的中间仓库应采用防火墙和耐火极限不低于1.50h的不燃性楼板与其它部分分隔。</w:t>
      </w:r>
    </w:p>
    <w:p>
      <w:pPr>
        <w:keepNext/>
        <w:keepLines/>
        <w:spacing w:before="260" w:after="260" w:line="360" w:lineRule="auto"/>
        <w:jc w:val="center"/>
        <w:outlineLvl w:val="1"/>
        <w:rPr>
          <w:rFonts w:cs="Times New Roman" w:asciiTheme="minorEastAsia" w:hAnsiTheme="minorEastAsia"/>
          <w:b/>
          <w:bCs/>
          <w:sz w:val="28"/>
          <w:szCs w:val="28"/>
        </w:rPr>
      </w:pPr>
      <w:bookmarkStart w:id="7" w:name="_Toc54785062"/>
      <w:r>
        <w:rPr>
          <w:rFonts w:cs="Times New Roman" w:asciiTheme="minorEastAsia" w:hAnsiTheme="minorEastAsia"/>
          <w:b/>
          <w:bCs/>
          <w:sz w:val="28"/>
          <w:szCs w:val="28"/>
        </w:rPr>
        <w:t>3.4</w:t>
      </w:r>
      <w:r>
        <w:rPr>
          <w:rFonts w:hint="eastAsia" w:cs="Times New Roman" w:asciiTheme="minorEastAsia" w:hAnsiTheme="minorEastAsia"/>
          <w:b/>
          <w:bCs/>
          <w:sz w:val="28"/>
          <w:szCs w:val="28"/>
        </w:rPr>
        <w:t xml:space="preserve">  电池生产支持和保障系统</w:t>
      </w:r>
      <w:bookmarkEnd w:id="7"/>
    </w:p>
    <w:p>
      <w:pPr>
        <w:adjustRightInd/>
        <w:snapToGrid/>
        <w:spacing w:line="360" w:lineRule="auto"/>
        <w:rPr>
          <w:rFonts w:cs="Times New Roman" w:asciiTheme="minorEastAsia" w:hAnsiTheme="minorEastAsia"/>
          <w:b/>
          <w:kern w:val="0"/>
          <w:sz w:val="28"/>
          <w:szCs w:val="28"/>
        </w:rPr>
      </w:pPr>
      <w:r>
        <w:rPr>
          <w:rFonts w:cs="Times New Roman" w:asciiTheme="minorEastAsia" w:hAnsiTheme="minorEastAsia"/>
          <w:b/>
          <w:sz w:val="28"/>
          <w:szCs w:val="28"/>
        </w:rPr>
        <w:t>3.4.1  输送电解液的</w:t>
      </w:r>
      <w:r>
        <w:rPr>
          <w:rFonts w:hint="eastAsia" w:cs="Times New Roman" w:asciiTheme="minorEastAsia" w:hAnsiTheme="minorEastAsia"/>
          <w:b/>
          <w:sz w:val="28"/>
          <w:szCs w:val="28"/>
        </w:rPr>
        <w:t>管道应采用耐腐蚀的材质，管道接口处应采用双套管保护措施</w:t>
      </w:r>
      <w:r>
        <w:rPr>
          <w:rFonts w:cs="Times New Roman" w:asciiTheme="minorEastAsia" w:hAnsiTheme="minorEastAsia"/>
          <w:b/>
          <w:sz w:val="28"/>
          <w:szCs w:val="28"/>
        </w:rPr>
        <w:t>，并设置检漏箱和泄漏检测装置</w:t>
      </w:r>
      <w:r>
        <w:rPr>
          <w:rFonts w:hint="eastAsia" w:cs="Times New Roman" w:asciiTheme="minorEastAsia" w:hAnsiTheme="minorEastAsia"/>
          <w:b/>
          <w:sz w:val="28"/>
          <w:szCs w:val="28"/>
        </w:rPr>
        <w:t>。</w:t>
      </w:r>
      <w:r>
        <w:rPr>
          <w:rFonts w:cs="Times New Roman" w:asciiTheme="minorEastAsia" w:hAnsiTheme="minorEastAsia"/>
          <w:b/>
          <w:sz w:val="28"/>
          <w:szCs w:val="28"/>
        </w:rPr>
        <w:t>供液主管路上应设置自动关断阀门并与泄漏检测装置联动。输送易燃易爆电解液的管道还应采取防静电措施</w:t>
      </w:r>
      <w:r>
        <w:rPr>
          <w:rFonts w:hint="eastAsia" w:cs="Times New Roman" w:asciiTheme="minorEastAsia" w:hAnsiTheme="minorEastAsia"/>
          <w:b/>
          <w:sz w:val="28"/>
          <w:szCs w:val="28"/>
        </w:rPr>
        <w:t>，</w:t>
      </w:r>
      <w:r>
        <w:rPr>
          <w:rFonts w:cs="Times New Roman" w:asciiTheme="minorEastAsia" w:hAnsiTheme="minorEastAsia"/>
          <w:b/>
          <w:sz w:val="28"/>
          <w:szCs w:val="28"/>
        </w:rPr>
        <w:t>供液主管路上应设置气动关断阀门</w:t>
      </w:r>
      <w:r>
        <w:rPr>
          <w:rFonts w:hint="eastAsia" w:cs="Times New Roman" w:asciiTheme="minorEastAsia" w:hAnsiTheme="minorEastAsia"/>
          <w:b/>
          <w:sz w:val="28"/>
          <w:szCs w:val="28"/>
        </w:rPr>
        <w:t>。</w:t>
      </w:r>
    </w:p>
    <w:p>
      <w:pPr>
        <w:adjustRightInd/>
        <w:snapToGrid/>
        <w:spacing w:line="360" w:lineRule="auto"/>
        <w:rPr>
          <w:rFonts w:cs="Times New Roman" w:asciiTheme="minorEastAsia" w:hAnsiTheme="minorEastAsia"/>
          <w:b/>
          <w:sz w:val="28"/>
          <w:szCs w:val="28"/>
        </w:rPr>
      </w:pPr>
      <w:r>
        <w:rPr>
          <w:rFonts w:cs="Times New Roman" w:asciiTheme="minorEastAsia" w:hAnsiTheme="minorEastAsia"/>
          <w:b/>
          <w:sz w:val="28"/>
          <w:szCs w:val="28"/>
        </w:rPr>
        <w:t>3.4.2  可燃性、氧化性特种气体管道应采取下列安全技术措施：</w:t>
      </w:r>
    </w:p>
    <w:p>
      <w:pPr>
        <w:spacing w:line="360" w:lineRule="auto"/>
        <w:ind w:firstLine="422" w:firstLineChars="150"/>
        <w:rPr>
          <w:rFonts w:cs="Times New Roman" w:asciiTheme="minorEastAsia" w:hAnsiTheme="minorEastAsia"/>
          <w:b/>
          <w:sz w:val="28"/>
          <w:szCs w:val="28"/>
        </w:rPr>
      </w:pPr>
      <w:r>
        <w:rPr>
          <w:rFonts w:cs="Times New Roman" w:asciiTheme="minorEastAsia" w:hAnsiTheme="minorEastAsia"/>
          <w:b/>
          <w:sz w:val="28"/>
          <w:szCs w:val="28"/>
        </w:rPr>
        <w:t>1  管道及阀门附件应经严格的脱脂处理</w:t>
      </w:r>
      <w:r>
        <w:rPr>
          <w:rFonts w:hint="eastAsia" w:cs="Times New Roman" w:asciiTheme="minorEastAsia" w:hAnsiTheme="minorEastAsia"/>
          <w:b/>
          <w:sz w:val="28"/>
          <w:szCs w:val="28"/>
        </w:rPr>
        <w:t>，</w:t>
      </w:r>
      <w:r>
        <w:rPr>
          <w:rFonts w:cs="Times New Roman" w:asciiTheme="minorEastAsia" w:hAnsiTheme="minorEastAsia"/>
          <w:b/>
          <w:sz w:val="28"/>
          <w:szCs w:val="28"/>
        </w:rPr>
        <w:t>管道连接采用的密封材料严禁使用含油脂的材料；</w:t>
      </w:r>
    </w:p>
    <w:p>
      <w:pPr>
        <w:spacing w:line="360" w:lineRule="auto"/>
        <w:ind w:firstLine="422" w:firstLineChars="150"/>
        <w:rPr>
          <w:rFonts w:cs="Times New Roman" w:asciiTheme="minorEastAsia" w:hAnsiTheme="minorEastAsia"/>
          <w:b/>
          <w:sz w:val="28"/>
          <w:szCs w:val="28"/>
        </w:rPr>
      </w:pPr>
      <w:r>
        <w:rPr>
          <w:rFonts w:hint="eastAsia" w:cs="Times New Roman" w:asciiTheme="minorEastAsia" w:hAnsiTheme="minorEastAsia"/>
          <w:b/>
          <w:sz w:val="28"/>
          <w:szCs w:val="28"/>
        </w:rPr>
        <w:t>2</w:t>
      </w:r>
      <w:r>
        <w:rPr>
          <w:rFonts w:cs="Times New Roman" w:asciiTheme="minorEastAsia" w:hAnsiTheme="minorEastAsia"/>
          <w:b/>
          <w:sz w:val="28"/>
          <w:szCs w:val="28"/>
        </w:rPr>
        <w:t xml:space="preserve">  管道应采取防静电接地措施；</w:t>
      </w:r>
    </w:p>
    <w:p>
      <w:pPr>
        <w:spacing w:line="360" w:lineRule="auto"/>
        <w:ind w:firstLine="422" w:firstLineChars="150"/>
        <w:rPr>
          <w:rFonts w:cs="Times New Roman" w:asciiTheme="minorEastAsia" w:hAnsiTheme="minorEastAsia"/>
          <w:b/>
          <w:sz w:val="28"/>
          <w:szCs w:val="28"/>
        </w:rPr>
      </w:pPr>
      <w:r>
        <w:rPr>
          <w:rFonts w:hint="eastAsia" w:cs="Times New Roman" w:asciiTheme="minorEastAsia" w:hAnsiTheme="minorEastAsia"/>
          <w:b/>
          <w:sz w:val="28"/>
          <w:szCs w:val="28"/>
        </w:rPr>
        <w:t>3</w:t>
      </w:r>
      <w:r>
        <w:rPr>
          <w:rFonts w:cs="Times New Roman" w:asciiTheme="minorEastAsia" w:hAnsiTheme="minorEastAsia"/>
          <w:b/>
          <w:sz w:val="28"/>
          <w:szCs w:val="28"/>
        </w:rPr>
        <w:t xml:space="preserve">  引入管道上应设置</w:t>
      </w:r>
      <w:r>
        <w:rPr>
          <w:rFonts w:hint="eastAsia" w:cs="Times New Roman" w:asciiTheme="minorEastAsia" w:hAnsiTheme="minorEastAsia"/>
          <w:b/>
          <w:sz w:val="28"/>
          <w:szCs w:val="28"/>
        </w:rPr>
        <w:t>自动关</w:t>
      </w:r>
      <w:r>
        <w:rPr>
          <w:rFonts w:cs="Times New Roman" w:asciiTheme="minorEastAsia" w:hAnsiTheme="minorEastAsia"/>
          <w:b/>
          <w:sz w:val="28"/>
          <w:szCs w:val="28"/>
        </w:rPr>
        <w:t>断阀。</w:t>
      </w:r>
    </w:p>
    <w:p>
      <w:pPr>
        <w:adjustRightInd/>
        <w:snapToGrid/>
        <w:spacing w:line="360" w:lineRule="auto"/>
        <w:rPr>
          <w:rFonts w:cs="Times New Roman" w:asciiTheme="minorEastAsia" w:hAnsiTheme="minorEastAsia"/>
          <w:b/>
          <w:sz w:val="28"/>
          <w:szCs w:val="28"/>
        </w:rPr>
      </w:pPr>
      <w:r>
        <w:rPr>
          <w:rFonts w:cs="Times New Roman" w:asciiTheme="minorEastAsia" w:hAnsiTheme="minorEastAsia"/>
          <w:b/>
          <w:sz w:val="28"/>
          <w:szCs w:val="28"/>
        </w:rPr>
        <w:t>3.4.3  氢气管道系统应设置下列安全设施：</w:t>
      </w:r>
    </w:p>
    <w:p>
      <w:pPr>
        <w:adjustRightInd/>
        <w:snapToGrid/>
        <w:spacing w:line="360" w:lineRule="auto"/>
        <w:ind w:firstLine="422" w:firstLineChars="150"/>
        <w:rPr>
          <w:rFonts w:cs="Times New Roman" w:asciiTheme="minorEastAsia" w:hAnsiTheme="minorEastAsia"/>
          <w:b/>
          <w:sz w:val="28"/>
          <w:szCs w:val="28"/>
        </w:rPr>
      </w:pPr>
      <w:r>
        <w:rPr>
          <w:rFonts w:cs="Times New Roman" w:asciiTheme="minorEastAsia" w:hAnsiTheme="minorEastAsia"/>
          <w:b/>
          <w:sz w:val="28"/>
          <w:szCs w:val="28"/>
        </w:rPr>
        <w:t>1  管道设置阀门时应设置阀门箱，阀门箱应设置气体泄漏报警和事故排风装置，报警装置应与相应的事故排风机联锁；</w:t>
      </w:r>
    </w:p>
    <w:p>
      <w:pPr>
        <w:adjustRightInd/>
        <w:snapToGrid/>
        <w:spacing w:line="360" w:lineRule="auto"/>
        <w:ind w:firstLine="422" w:firstLineChars="150"/>
        <w:rPr>
          <w:rFonts w:cs="Times New Roman" w:asciiTheme="minorEastAsia" w:hAnsiTheme="minorEastAsia"/>
          <w:b/>
          <w:sz w:val="28"/>
          <w:szCs w:val="28"/>
        </w:rPr>
      </w:pPr>
      <w:r>
        <w:rPr>
          <w:rFonts w:cs="Times New Roman" w:asciiTheme="minorEastAsia" w:hAnsiTheme="minorEastAsia"/>
          <w:b/>
          <w:sz w:val="28"/>
          <w:szCs w:val="28"/>
        </w:rPr>
        <w:t>2  管道的干管终端或最高点应设置放散管。放散管应引至室外，放散管管口应高出本建筑屋脊1.00m，并应设置阻火器以及防雨雪、防杂物侵入的装置；</w:t>
      </w:r>
    </w:p>
    <w:p>
      <w:pPr>
        <w:adjustRightInd/>
        <w:snapToGrid/>
        <w:spacing w:line="360" w:lineRule="auto"/>
        <w:ind w:firstLine="413" w:firstLineChars="147"/>
        <w:rPr>
          <w:rFonts w:cs="Times New Roman" w:asciiTheme="minorEastAsia" w:hAnsiTheme="minorEastAsia"/>
          <w:b/>
          <w:sz w:val="28"/>
          <w:szCs w:val="28"/>
        </w:rPr>
      </w:pPr>
      <w:r>
        <w:rPr>
          <w:rFonts w:cs="Times New Roman" w:asciiTheme="minorEastAsia" w:hAnsiTheme="minorEastAsia"/>
          <w:b/>
          <w:sz w:val="28"/>
          <w:szCs w:val="28"/>
        </w:rPr>
        <w:t>3  引至室外的放散管，应设置防雷保护设施。</w:t>
      </w:r>
    </w:p>
    <w:p>
      <w:pPr>
        <w:adjustRightInd/>
        <w:snapToGrid/>
        <w:spacing w:line="360" w:lineRule="auto"/>
        <w:ind w:left="1" w:firstLine="2"/>
        <w:rPr>
          <w:rFonts w:cs="Times New Roman" w:asciiTheme="minorEastAsia" w:hAnsiTheme="minorEastAsia"/>
          <w:b/>
          <w:sz w:val="28"/>
          <w:szCs w:val="28"/>
        </w:rPr>
      </w:pPr>
      <w:r>
        <w:rPr>
          <w:rFonts w:cs="Times New Roman" w:asciiTheme="minorEastAsia" w:hAnsiTheme="minorEastAsia"/>
          <w:b/>
          <w:sz w:val="28"/>
          <w:szCs w:val="28"/>
        </w:rPr>
        <w:t>3.4.4</w:t>
      </w:r>
      <w:r>
        <w:rPr>
          <w:rFonts w:cs="Times New Roman" w:asciiTheme="minorEastAsia" w:hAnsiTheme="minorEastAsia"/>
          <w:b/>
          <w:sz w:val="28"/>
          <w:szCs w:val="28"/>
          <w:lang w:val="zh-CN"/>
        </w:rPr>
        <w:t xml:space="preserve">  化学品输送设备及管材管件的选用，应根据化学品的物理化学性质确定，并应确保化学品在输送过程中不增加金属离子的含量。</w:t>
      </w:r>
    </w:p>
    <w:p>
      <w:pPr>
        <w:adjustRightInd/>
        <w:snapToGrid/>
        <w:spacing w:line="360" w:lineRule="auto"/>
        <w:ind w:left="1"/>
        <w:rPr>
          <w:rFonts w:cs="Times New Roman" w:asciiTheme="minorEastAsia" w:hAnsiTheme="minorEastAsia"/>
          <w:b/>
          <w:sz w:val="28"/>
          <w:szCs w:val="28"/>
        </w:rPr>
      </w:pPr>
      <w:r>
        <w:rPr>
          <w:rFonts w:cs="Times New Roman" w:asciiTheme="minorEastAsia" w:hAnsiTheme="minorEastAsia"/>
          <w:b/>
          <w:sz w:val="28"/>
          <w:szCs w:val="28"/>
        </w:rPr>
        <w:t>3.4.5  介质为氢气、</w:t>
      </w:r>
      <w:r>
        <w:rPr>
          <w:rFonts w:hint="eastAsia" w:cs="Times New Roman" w:asciiTheme="minorEastAsia" w:hAnsiTheme="minorEastAsia"/>
          <w:b/>
          <w:sz w:val="28"/>
          <w:szCs w:val="28"/>
        </w:rPr>
        <w:t>硅烷</w:t>
      </w:r>
      <w:r>
        <w:rPr>
          <w:rFonts w:cs="Times New Roman" w:asciiTheme="minorEastAsia" w:hAnsiTheme="minorEastAsia"/>
          <w:b/>
          <w:sz w:val="28"/>
          <w:szCs w:val="28"/>
        </w:rPr>
        <w:t>等具有危险性、腐蚀性气体的二次配</w:t>
      </w:r>
      <w:r>
        <w:rPr>
          <w:rFonts w:hint="eastAsia" w:cs="Times New Roman" w:asciiTheme="minorEastAsia" w:hAnsiTheme="minorEastAsia"/>
          <w:b/>
          <w:sz w:val="28"/>
          <w:szCs w:val="28"/>
        </w:rPr>
        <w:t>管</w:t>
      </w:r>
      <w:r>
        <w:rPr>
          <w:rFonts w:cs="Times New Roman" w:asciiTheme="minorEastAsia" w:hAnsiTheme="minorEastAsia"/>
          <w:b/>
          <w:sz w:val="28"/>
          <w:szCs w:val="28"/>
        </w:rPr>
        <w:t>安装完成后</w:t>
      </w:r>
      <w:r>
        <w:rPr>
          <w:rFonts w:hint="eastAsia" w:cs="Times New Roman" w:asciiTheme="minorEastAsia" w:hAnsiTheme="minorEastAsia"/>
          <w:b/>
          <w:sz w:val="28"/>
          <w:szCs w:val="28"/>
        </w:rPr>
        <w:t>应</w:t>
      </w:r>
      <w:r>
        <w:rPr>
          <w:rFonts w:cs="Times New Roman" w:asciiTheme="minorEastAsia" w:hAnsiTheme="minorEastAsia"/>
          <w:b/>
          <w:sz w:val="28"/>
          <w:szCs w:val="28"/>
        </w:rPr>
        <w:t>进行压力试验</w:t>
      </w:r>
      <w:r>
        <w:rPr>
          <w:rFonts w:hint="eastAsia" w:cs="Times New Roman" w:asciiTheme="minorEastAsia" w:hAnsiTheme="minorEastAsia"/>
          <w:b/>
          <w:sz w:val="28"/>
          <w:szCs w:val="28"/>
        </w:rPr>
        <w:t>，</w:t>
      </w:r>
      <w:r>
        <w:rPr>
          <w:rFonts w:cs="Times New Roman" w:asciiTheme="minorEastAsia" w:hAnsiTheme="minorEastAsia"/>
          <w:b/>
          <w:sz w:val="28"/>
          <w:szCs w:val="28"/>
        </w:rPr>
        <w:t>压力试验应符合下列规定：</w:t>
      </w:r>
    </w:p>
    <w:p>
      <w:pPr>
        <w:adjustRightInd/>
        <w:snapToGrid/>
        <w:spacing w:line="360" w:lineRule="auto"/>
        <w:ind w:firstLine="419" w:firstLineChars="149"/>
        <w:rPr>
          <w:rFonts w:cs="Times New Roman" w:asciiTheme="minorEastAsia" w:hAnsiTheme="minorEastAsia"/>
          <w:b/>
          <w:sz w:val="28"/>
          <w:szCs w:val="28"/>
        </w:rPr>
      </w:pPr>
      <w:r>
        <w:rPr>
          <w:rFonts w:hint="eastAsia" w:cs="Times New Roman" w:asciiTheme="minorEastAsia" w:hAnsiTheme="minorEastAsia"/>
          <w:b/>
          <w:sz w:val="28"/>
          <w:szCs w:val="28"/>
        </w:rPr>
        <w:t>1</w:t>
      </w:r>
      <w:r>
        <w:rPr>
          <w:rFonts w:cs="Times New Roman" w:asciiTheme="minorEastAsia" w:hAnsiTheme="minorEastAsia"/>
          <w:b/>
          <w:sz w:val="28"/>
          <w:szCs w:val="28"/>
        </w:rPr>
        <w:t xml:space="preserve">  试验介质的纯度应高于管道工作介质纯度；</w:t>
      </w:r>
    </w:p>
    <w:p>
      <w:pPr>
        <w:adjustRightInd/>
        <w:snapToGrid/>
        <w:spacing w:line="360" w:lineRule="auto"/>
        <w:ind w:firstLine="419" w:firstLineChars="149"/>
        <w:rPr>
          <w:rFonts w:cs="Times New Roman" w:asciiTheme="minorEastAsia" w:hAnsiTheme="minorEastAsia"/>
          <w:b/>
          <w:sz w:val="28"/>
          <w:szCs w:val="28"/>
        </w:rPr>
      </w:pPr>
      <w:r>
        <w:rPr>
          <w:rFonts w:hint="eastAsia" w:cs="Times New Roman" w:asciiTheme="minorEastAsia" w:hAnsiTheme="minorEastAsia"/>
          <w:b/>
          <w:sz w:val="28"/>
          <w:szCs w:val="28"/>
        </w:rPr>
        <w:t>2</w:t>
      </w:r>
      <w:r>
        <w:rPr>
          <w:rFonts w:cs="Times New Roman" w:asciiTheme="minorEastAsia" w:hAnsiTheme="minorEastAsia"/>
          <w:b/>
          <w:sz w:val="28"/>
          <w:szCs w:val="28"/>
        </w:rPr>
        <w:t xml:space="preserve">  不得采用水压试验；</w:t>
      </w:r>
    </w:p>
    <w:p>
      <w:pPr>
        <w:adjustRightInd/>
        <w:snapToGrid/>
        <w:spacing w:line="360" w:lineRule="auto"/>
        <w:ind w:firstLine="419" w:firstLineChars="149"/>
        <w:rPr>
          <w:rFonts w:cs="Times New Roman" w:asciiTheme="minorEastAsia" w:hAnsiTheme="minorEastAsia"/>
          <w:b/>
          <w:sz w:val="28"/>
          <w:szCs w:val="28"/>
        </w:rPr>
      </w:pPr>
      <w:r>
        <w:rPr>
          <w:rFonts w:hint="eastAsia" w:cs="Times New Roman" w:asciiTheme="minorEastAsia" w:hAnsiTheme="minorEastAsia"/>
          <w:b/>
          <w:sz w:val="28"/>
          <w:szCs w:val="28"/>
        </w:rPr>
        <w:t>3</w:t>
      </w:r>
      <w:r>
        <w:rPr>
          <w:rFonts w:cs="Times New Roman" w:asciiTheme="minorEastAsia" w:hAnsiTheme="minorEastAsia"/>
          <w:b/>
          <w:sz w:val="28"/>
          <w:szCs w:val="28"/>
        </w:rPr>
        <w:t xml:space="preserve">  压力试验应分为强度试验和气密性试验；强度试验应采用设计压力的1.15倍，保压30min无损坏、无泄漏为合格；气密性试验应采用设计压力的1.05倍，保压24h无压降、无泄漏为合格；</w:t>
      </w:r>
    </w:p>
    <w:p>
      <w:pPr>
        <w:adjustRightInd/>
        <w:snapToGrid/>
        <w:spacing w:line="360" w:lineRule="auto"/>
        <w:ind w:firstLine="419" w:firstLineChars="149"/>
        <w:rPr>
          <w:rFonts w:cs="Times New Roman" w:asciiTheme="minorEastAsia" w:hAnsiTheme="minorEastAsia"/>
          <w:b/>
          <w:kern w:val="0"/>
          <w:sz w:val="28"/>
          <w:szCs w:val="28"/>
        </w:rPr>
      </w:pPr>
      <w:r>
        <w:rPr>
          <w:rFonts w:hint="eastAsia" w:cs="Times New Roman" w:asciiTheme="minorEastAsia" w:hAnsiTheme="minorEastAsia"/>
          <w:b/>
          <w:sz w:val="28"/>
          <w:szCs w:val="28"/>
        </w:rPr>
        <w:t>4</w:t>
      </w:r>
      <w:r>
        <w:rPr>
          <w:rFonts w:cs="Times New Roman" w:asciiTheme="minorEastAsia" w:hAnsiTheme="minorEastAsia"/>
          <w:b/>
          <w:sz w:val="28"/>
          <w:szCs w:val="28"/>
        </w:rPr>
        <w:t xml:space="preserve">  二次配管压力试验开始时应测量试验温度，试验温度严禁选择材料脆性转变的温度。</w:t>
      </w:r>
    </w:p>
    <w:p>
      <w:pPr>
        <w:adjustRightInd/>
        <w:snapToGrid/>
        <w:spacing w:line="360" w:lineRule="auto"/>
        <w:rPr>
          <w:rFonts w:cs="宋体" w:asciiTheme="minorEastAsia" w:hAnsiTheme="minorEastAsia"/>
          <w:b/>
          <w:kern w:val="0"/>
          <w:sz w:val="28"/>
          <w:szCs w:val="28"/>
        </w:rPr>
      </w:pPr>
      <w:r>
        <w:rPr>
          <w:rFonts w:cs="Times New Roman" w:asciiTheme="minorEastAsia" w:hAnsiTheme="minorEastAsia"/>
          <w:b/>
          <w:sz w:val="28"/>
          <w:szCs w:val="28"/>
        </w:rPr>
        <w:t>3.4.6</w:t>
      </w:r>
      <w:r>
        <w:rPr>
          <w:rFonts w:hint="eastAsia" w:cs="Times New Roman" w:asciiTheme="minorEastAsia" w:hAnsiTheme="minorEastAsia"/>
          <w:b/>
          <w:sz w:val="28"/>
          <w:szCs w:val="28"/>
        </w:rPr>
        <w:t xml:space="preserve">  </w:t>
      </w:r>
      <w:r>
        <w:rPr>
          <w:rFonts w:hint="eastAsia" w:cs="宋体" w:asciiTheme="minorEastAsia" w:hAnsiTheme="minorEastAsia"/>
          <w:b/>
          <w:kern w:val="0"/>
          <w:sz w:val="28"/>
          <w:szCs w:val="28"/>
        </w:rPr>
        <w:t>铅酸蓄电池生产保障系统应符合下列规定：</w:t>
      </w:r>
    </w:p>
    <w:p>
      <w:pPr>
        <w:adjustRightInd/>
        <w:snapToGrid/>
        <w:spacing w:line="360" w:lineRule="auto"/>
        <w:ind w:firstLine="562" w:firstLineChars="200"/>
        <w:rPr>
          <w:rFonts w:cs="Times New Roman" w:asciiTheme="minorEastAsia" w:hAnsiTheme="minorEastAsia"/>
          <w:b/>
          <w:kern w:val="0"/>
          <w:sz w:val="28"/>
          <w:szCs w:val="28"/>
        </w:rPr>
      </w:pPr>
      <w:r>
        <w:rPr>
          <w:rFonts w:hint="eastAsia" w:cs="Times New Roman" w:asciiTheme="minorEastAsia" w:hAnsiTheme="minorEastAsia"/>
          <w:b/>
          <w:kern w:val="0"/>
          <w:sz w:val="28"/>
          <w:szCs w:val="28"/>
        </w:rPr>
        <w:t>1  熔铅、包板、称板、装配焊接等工序，应配备含铅烟尘收集装置，保持合适的吸气压力，并与废气处理设施连接；</w:t>
      </w:r>
    </w:p>
    <w:p>
      <w:pPr>
        <w:adjustRightInd/>
        <w:snapToGrid/>
        <w:spacing w:line="360" w:lineRule="auto"/>
        <w:ind w:firstLine="562" w:firstLineChars="200"/>
        <w:rPr>
          <w:rFonts w:cs="Times New Roman" w:asciiTheme="minorEastAsia" w:hAnsiTheme="minorEastAsia"/>
          <w:b/>
          <w:sz w:val="28"/>
          <w:szCs w:val="28"/>
          <w:highlight w:val="yellow"/>
        </w:rPr>
      </w:pPr>
      <w:r>
        <w:rPr>
          <w:rFonts w:cs="Times New Roman" w:asciiTheme="minorEastAsia" w:hAnsiTheme="minorEastAsia"/>
          <w:b/>
          <w:kern w:val="0"/>
          <w:sz w:val="28"/>
          <w:szCs w:val="28"/>
        </w:rPr>
        <w:t>2  淋酸、洗板、浸渍、灌酸、电池清洗工序应配备废液收集系统。</w:t>
      </w:r>
    </w:p>
    <w:p>
      <w:pPr>
        <w:adjustRightInd/>
        <w:snapToGrid/>
        <w:spacing w:line="360" w:lineRule="auto"/>
        <w:rPr>
          <w:rFonts w:cs="Times New Roman" w:asciiTheme="minorEastAsia" w:hAnsiTheme="minorEastAsia"/>
          <w:b/>
          <w:kern w:val="0"/>
          <w:sz w:val="28"/>
          <w:szCs w:val="28"/>
        </w:rPr>
      </w:pPr>
      <w:r>
        <w:rPr>
          <w:rFonts w:cs="Times New Roman" w:asciiTheme="minorEastAsia" w:hAnsiTheme="minorEastAsia"/>
          <w:b/>
          <w:sz w:val="28"/>
          <w:szCs w:val="28"/>
        </w:rPr>
        <w:t>3.4.7</w:t>
      </w:r>
      <w:r>
        <w:rPr>
          <w:rFonts w:hint="eastAsia" w:cs="Times New Roman" w:asciiTheme="minorEastAsia" w:hAnsiTheme="minorEastAsia"/>
          <w:b/>
          <w:sz w:val="28"/>
          <w:szCs w:val="28"/>
        </w:rPr>
        <w:t xml:space="preserve">  锂电池</w:t>
      </w:r>
      <w:r>
        <w:rPr>
          <w:rFonts w:hint="eastAsia" w:cs="宋体" w:asciiTheme="minorEastAsia" w:hAnsiTheme="minorEastAsia"/>
          <w:b/>
          <w:kern w:val="0"/>
          <w:sz w:val="28"/>
          <w:szCs w:val="28"/>
        </w:rPr>
        <w:t>化成工艺区内</w:t>
      </w:r>
      <w:r>
        <w:rPr>
          <w:rFonts w:cs="宋体" w:asciiTheme="minorEastAsia" w:hAnsiTheme="minorEastAsia"/>
          <w:b/>
          <w:kern w:val="0"/>
          <w:sz w:val="28"/>
          <w:szCs w:val="28"/>
        </w:rPr>
        <w:t>当采用</w:t>
      </w:r>
      <w:r>
        <w:rPr>
          <w:rFonts w:hint="eastAsia" w:cs="宋体" w:asciiTheme="minorEastAsia" w:hAnsiTheme="minorEastAsia"/>
          <w:b/>
          <w:kern w:val="0"/>
          <w:sz w:val="28"/>
          <w:szCs w:val="28"/>
        </w:rPr>
        <w:t>闭口化成工艺</w:t>
      </w:r>
      <w:r>
        <w:rPr>
          <w:rFonts w:cs="宋体" w:asciiTheme="minorEastAsia" w:hAnsiTheme="minorEastAsia"/>
          <w:b/>
          <w:kern w:val="0"/>
          <w:sz w:val="28"/>
          <w:szCs w:val="28"/>
        </w:rPr>
        <w:t>时</w:t>
      </w:r>
      <w:r>
        <w:rPr>
          <w:rFonts w:hint="eastAsia" w:cs="宋体" w:asciiTheme="minorEastAsia" w:hAnsiTheme="minorEastAsia"/>
          <w:b/>
          <w:kern w:val="0"/>
          <w:sz w:val="28"/>
          <w:szCs w:val="28"/>
        </w:rPr>
        <w:t>应设置全室排风和事故排风；</w:t>
      </w:r>
      <w:r>
        <w:rPr>
          <w:rFonts w:cs="宋体" w:asciiTheme="minorEastAsia" w:hAnsiTheme="minorEastAsia"/>
          <w:b/>
          <w:kern w:val="0"/>
          <w:sz w:val="28"/>
          <w:szCs w:val="28"/>
        </w:rPr>
        <w:t>当采用</w:t>
      </w:r>
      <w:r>
        <w:rPr>
          <w:rFonts w:hint="eastAsia" w:cs="宋体" w:asciiTheme="minorEastAsia" w:hAnsiTheme="minorEastAsia"/>
          <w:b/>
          <w:kern w:val="0"/>
          <w:sz w:val="28"/>
          <w:szCs w:val="28"/>
        </w:rPr>
        <w:t>开口化成工艺</w:t>
      </w:r>
      <w:r>
        <w:rPr>
          <w:rFonts w:cs="宋体" w:asciiTheme="minorEastAsia" w:hAnsiTheme="minorEastAsia"/>
          <w:b/>
          <w:kern w:val="0"/>
          <w:sz w:val="28"/>
          <w:szCs w:val="28"/>
        </w:rPr>
        <w:t>时，每个电池应设置独立的抽真空排气装置</w:t>
      </w:r>
      <w:r>
        <w:rPr>
          <w:rFonts w:hint="eastAsia" w:cs="宋体" w:asciiTheme="minorEastAsia" w:hAnsiTheme="minorEastAsia"/>
          <w:b/>
          <w:kern w:val="0"/>
          <w:sz w:val="28"/>
          <w:szCs w:val="28"/>
        </w:rPr>
        <w:t>，</w:t>
      </w:r>
      <w:r>
        <w:rPr>
          <w:rFonts w:cs="宋体" w:asciiTheme="minorEastAsia" w:hAnsiTheme="minorEastAsia"/>
          <w:b/>
          <w:kern w:val="0"/>
          <w:sz w:val="28"/>
          <w:szCs w:val="28"/>
        </w:rPr>
        <w:t>房间内应设置事故排风。</w:t>
      </w:r>
    </w:p>
    <w:p>
      <w:pPr>
        <w:adjustRightInd/>
        <w:snapToGrid/>
        <w:spacing w:line="360" w:lineRule="auto"/>
        <w:rPr>
          <w:rFonts w:cs="Times New Roman" w:asciiTheme="minorEastAsia" w:hAnsiTheme="minorEastAsia"/>
          <w:b/>
          <w:kern w:val="0"/>
          <w:sz w:val="28"/>
          <w:szCs w:val="28"/>
        </w:rPr>
      </w:pPr>
      <w:r>
        <w:rPr>
          <w:rFonts w:cs="Times New Roman" w:asciiTheme="minorEastAsia" w:hAnsiTheme="minorEastAsia"/>
          <w:b/>
          <w:sz w:val="28"/>
          <w:szCs w:val="28"/>
        </w:rPr>
        <w:t>3.4.8  锂离子电池工厂的电解液暂存间和注液间</w:t>
      </w:r>
      <w:r>
        <w:rPr>
          <w:rFonts w:hint="eastAsia" w:cs="Times New Roman" w:asciiTheme="minorEastAsia" w:hAnsiTheme="minorEastAsia"/>
          <w:b/>
          <w:sz w:val="28"/>
          <w:szCs w:val="28"/>
        </w:rPr>
        <w:t>以及薄膜太阳能电池工厂化学气相沉积设备尾气处理设备间</w:t>
      </w:r>
      <w:r>
        <w:rPr>
          <w:rFonts w:cs="Times New Roman" w:asciiTheme="minorEastAsia" w:hAnsiTheme="minorEastAsia"/>
          <w:b/>
          <w:sz w:val="28"/>
          <w:szCs w:val="28"/>
        </w:rPr>
        <w:t>应设置事故通风系统。</w:t>
      </w:r>
    </w:p>
    <w:p>
      <w:pPr>
        <w:adjustRightInd/>
        <w:snapToGrid/>
        <w:spacing w:line="360" w:lineRule="auto"/>
        <w:rPr>
          <w:rFonts w:cs="Times New Roman" w:asciiTheme="minorEastAsia" w:hAnsiTheme="minorEastAsia"/>
          <w:b/>
          <w:kern w:val="0"/>
          <w:sz w:val="28"/>
          <w:szCs w:val="28"/>
        </w:rPr>
      </w:pPr>
      <w:r>
        <w:rPr>
          <w:rFonts w:cs="Times New Roman" w:asciiTheme="minorEastAsia" w:hAnsiTheme="minorEastAsia"/>
          <w:b/>
          <w:sz w:val="28"/>
          <w:szCs w:val="28"/>
        </w:rPr>
        <w:t>3.4.9  当电解液的火灾危险性特征为甲、乙类时，在注液间内电解液可能泄露处的地面应设有液体泄漏报警装置，通过泄漏报警信号启动事故排风机、切断电解液输送阀门和关停输送泵。</w:t>
      </w:r>
    </w:p>
    <w:p>
      <w:pPr>
        <w:adjustRightInd/>
        <w:snapToGrid/>
        <w:spacing w:line="360" w:lineRule="auto"/>
        <w:rPr>
          <w:rFonts w:cs="Times New Roman" w:asciiTheme="minorEastAsia" w:hAnsiTheme="minorEastAsia"/>
          <w:b/>
          <w:kern w:val="0"/>
          <w:sz w:val="28"/>
          <w:szCs w:val="28"/>
        </w:rPr>
      </w:pPr>
      <w:r>
        <w:rPr>
          <w:rFonts w:cs="Times New Roman" w:asciiTheme="minorEastAsia" w:hAnsiTheme="minorEastAsia"/>
          <w:b/>
          <w:sz w:val="28"/>
          <w:szCs w:val="28"/>
        </w:rPr>
        <w:t>3.4.10  锂离子电池工厂的氮甲基吡咯烷酮（NMP）的排风系统应按防爆系统设计。</w:t>
      </w:r>
    </w:p>
    <w:p>
      <w:pPr>
        <w:adjustRightInd/>
        <w:snapToGrid/>
        <w:spacing w:line="360" w:lineRule="auto"/>
        <w:rPr>
          <w:rFonts w:cs="Times New Roman" w:asciiTheme="minorEastAsia" w:hAnsiTheme="minorEastAsia"/>
          <w:b/>
          <w:kern w:val="0"/>
          <w:sz w:val="28"/>
          <w:szCs w:val="28"/>
        </w:rPr>
      </w:pPr>
      <w:r>
        <w:rPr>
          <w:rFonts w:cs="Times New Roman" w:asciiTheme="minorEastAsia" w:hAnsiTheme="minorEastAsia"/>
          <w:b/>
          <w:sz w:val="28"/>
          <w:szCs w:val="28"/>
        </w:rPr>
        <w:t>3.4.11</w:t>
      </w:r>
      <w:r>
        <w:rPr>
          <w:rFonts w:hint="eastAsia" w:cs="Times New Roman" w:asciiTheme="minorEastAsia" w:hAnsiTheme="minorEastAsia"/>
          <w:b/>
          <w:sz w:val="28"/>
          <w:szCs w:val="28"/>
        </w:rPr>
        <w:t xml:space="preserve">  薄膜太阳能电池工厂化学气相沉积设备区域及对应吊顶空间内应设置换气次数不低于</w:t>
      </w:r>
      <w:r>
        <w:rPr>
          <w:rFonts w:cs="Times New Roman" w:asciiTheme="minorEastAsia" w:hAnsiTheme="minorEastAsia"/>
          <w:b/>
          <w:sz w:val="28"/>
          <w:szCs w:val="28"/>
        </w:rPr>
        <w:t xml:space="preserve">2次/h </w:t>
      </w:r>
      <w:r>
        <w:rPr>
          <w:rFonts w:hint="eastAsia" w:cs="Times New Roman" w:asciiTheme="minorEastAsia" w:hAnsiTheme="minorEastAsia"/>
          <w:b/>
          <w:sz w:val="28"/>
          <w:szCs w:val="28"/>
        </w:rPr>
        <w:t>的排风系统。</w:t>
      </w:r>
    </w:p>
    <w:p>
      <w:pPr>
        <w:adjustRightInd/>
        <w:snapToGrid/>
        <w:spacing w:line="360" w:lineRule="auto"/>
        <w:rPr>
          <w:rFonts w:cs="宋体" w:asciiTheme="minorEastAsia" w:hAnsiTheme="minorEastAsia"/>
          <w:b/>
          <w:kern w:val="0"/>
          <w:sz w:val="28"/>
          <w:szCs w:val="28"/>
        </w:rPr>
      </w:pPr>
      <w:r>
        <w:rPr>
          <w:rFonts w:cs="Times New Roman" w:asciiTheme="minorEastAsia" w:hAnsiTheme="minorEastAsia"/>
          <w:b/>
          <w:sz w:val="28"/>
          <w:szCs w:val="28"/>
        </w:rPr>
        <w:t>3.4.12</w:t>
      </w:r>
      <w:r>
        <w:rPr>
          <w:rFonts w:hint="eastAsia" w:cs="Times New Roman" w:asciiTheme="minorEastAsia" w:hAnsiTheme="minorEastAsia"/>
          <w:b/>
          <w:sz w:val="28"/>
          <w:szCs w:val="28"/>
        </w:rPr>
        <w:t xml:space="preserve">  破坏性电池测试区每个房间应设置事故排风系统。</w:t>
      </w:r>
    </w:p>
    <w:p>
      <w:pPr>
        <w:adjustRightInd/>
        <w:snapToGrid/>
        <w:spacing w:line="360" w:lineRule="auto"/>
        <w:ind w:left="1"/>
        <w:rPr>
          <w:rFonts w:cs="宋体" w:asciiTheme="minorEastAsia" w:hAnsiTheme="minorEastAsia"/>
          <w:b/>
          <w:kern w:val="0"/>
          <w:sz w:val="28"/>
          <w:szCs w:val="28"/>
        </w:rPr>
      </w:pPr>
      <w:r>
        <w:rPr>
          <w:rFonts w:cs="Times New Roman" w:asciiTheme="minorEastAsia" w:hAnsiTheme="minorEastAsia"/>
          <w:b/>
          <w:sz w:val="28"/>
          <w:szCs w:val="28"/>
        </w:rPr>
        <w:t xml:space="preserve">3.4.13 </w:t>
      </w:r>
      <w:r>
        <w:rPr>
          <w:rFonts w:hint="eastAsia" w:cs="Times New Roman" w:asciiTheme="minorEastAsia" w:hAnsiTheme="minorEastAsia"/>
          <w:b/>
          <w:sz w:val="28"/>
          <w:szCs w:val="28"/>
        </w:rPr>
        <w:t xml:space="preserve"> </w:t>
      </w:r>
      <w:r>
        <w:rPr>
          <w:rFonts w:cs="Times New Roman" w:asciiTheme="minorEastAsia" w:hAnsiTheme="minorEastAsia"/>
          <w:b/>
          <w:sz w:val="28"/>
          <w:szCs w:val="28"/>
        </w:rPr>
        <w:t>电池生产所需的金属锂</w:t>
      </w:r>
      <w:r>
        <w:rPr>
          <w:rFonts w:hint="eastAsia" w:cs="Times New Roman" w:asciiTheme="minorEastAsia" w:hAnsiTheme="minorEastAsia"/>
          <w:b/>
          <w:sz w:val="28"/>
          <w:szCs w:val="28"/>
        </w:rPr>
        <w:t>、</w:t>
      </w:r>
      <w:r>
        <w:rPr>
          <w:rFonts w:cs="Times New Roman" w:asciiTheme="minorEastAsia" w:hAnsiTheme="minorEastAsia"/>
          <w:b/>
          <w:sz w:val="28"/>
          <w:szCs w:val="28"/>
        </w:rPr>
        <w:t>三甲基铝等可与水发生剧烈反应物质的存储及使用场所不应有含水管道穿过。</w:t>
      </w:r>
    </w:p>
    <w:p>
      <w:pPr>
        <w:adjustRightInd/>
        <w:snapToGrid/>
        <w:spacing w:line="360" w:lineRule="auto"/>
        <w:rPr>
          <w:rFonts w:cs="Times New Roman" w:asciiTheme="minorEastAsia" w:hAnsiTheme="minorEastAsia"/>
          <w:b/>
          <w:sz w:val="28"/>
          <w:szCs w:val="28"/>
        </w:rPr>
      </w:pPr>
      <w:r>
        <w:rPr>
          <w:rFonts w:cs="Times New Roman" w:asciiTheme="minorEastAsia" w:hAnsiTheme="minorEastAsia"/>
          <w:b/>
          <w:sz w:val="28"/>
          <w:szCs w:val="28"/>
        </w:rPr>
        <w:t xml:space="preserve">3.4.14 </w:t>
      </w:r>
      <w:r>
        <w:rPr>
          <w:rFonts w:hint="eastAsia" w:cs="Times New Roman" w:asciiTheme="minorEastAsia" w:hAnsiTheme="minorEastAsia"/>
          <w:b/>
          <w:sz w:val="28"/>
          <w:szCs w:val="28"/>
        </w:rPr>
        <w:t xml:space="preserve"> </w:t>
      </w:r>
      <w:r>
        <w:rPr>
          <w:rFonts w:cs="Times New Roman" w:asciiTheme="minorEastAsia" w:hAnsiTheme="minorEastAsia"/>
          <w:b/>
          <w:sz w:val="28"/>
          <w:szCs w:val="28"/>
        </w:rPr>
        <w:t>占地面积大于1500m</w:t>
      </w:r>
      <w:r>
        <w:rPr>
          <w:rFonts w:cs="Times New Roman" w:asciiTheme="minorEastAsia" w:hAnsiTheme="minorEastAsia"/>
          <w:b/>
          <w:sz w:val="28"/>
          <w:szCs w:val="28"/>
          <w:vertAlign w:val="superscript"/>
        </w:rPr>
        <w:t>2</w:t>
      </w:r>
      <w:r>
        <w:rPr>
          <w:rFonts w:cs="Times New Roman" w:asciiTheme="minorEastAsia" w:hAnsiTheme="minorEastAsia"/>
          <w:b/>
          <w:sz w:val="28"/>
          <w:szCs w:val="28"/>
        </w:rPr>
        <w:t>或总建筑面积大于3000 m</w:t>
      </w:r>
      <w:r>
        <w:rPr>
          <w:rFonts w:cs="Times New Roman" w:asciiTheme="minorEastAsia" w:hAnsiTheme="minorEastAsia"/>
          <w:b/>
          <w:sz w:val="28"/>
          <w:szCs w:val="28"/>
          <w:vertAlign w:val="superscript"/>
        </w:rPr>
        <w:t>2</w:t>
      </w:r>
      <w:r>
        <w:rPr>
          <w:rFonts w:cs="Times New Roman" w:asciiTheme="minorEastAsia" w:hAnsiTheme="minorEastAsia"/>
          <w:b/>
          <w:sz w:val="28"/>
          <w:szCs w:val="28"/>
        </w:rPr>
        <w:t>的单、多层丙类电池生产厂房应设置自动喷水灭火系统。锂离子电池生产的干燥房中应采用预作用型自动喷水灭火系统，且应采用气体试压。</w:t>
      </w:r>
    </w:p>
    <w:p>
      <w:pPr>
        <w:adjustRightInd/>
        <w:snapToGrid/>
        <w:spacing w:line="360" w:lineRule="auto"/>
        <w:rPr>
          <w:rFonts w:cs="Times New Roman" w:asciiTheme="minorEastAsia" w:hAnsiTheme="minorEastAsia"/>
          <w:b/>
          <w:sz w:val="28"/>
          <w:szCs w:val="28"/>
        </w:rPr>
      </w:pPr>
      <w:r>
        <w:rPr>
          <w:rFonts w:cs="Times New Roman" w:asciiTheme="minorEastAsia" w:hAnsiTheme="minorEastAsia"/>
          <w:b/>
          <w:sz w:val="28"/>
          <w:szCs w:val="28"/>
        </w:rPr>
        <w:t xml:space="preserve">3.4.15 </w:t>
      </w:r>
      <w:r>
        <w:rPr>
          <w:rFonts w:hint="eastAsia" w:cs="Times New Roman" w:asciiTheme="minorEastAsia" w:hAnsiTheme="minorEastAsia"/>
          <w:b/>
          <w:sz w:val="28"/>
          <w:szCs w:val="28"/>
        </w:rPr>
        <w:t xml:space="preserve"> </w:t>
      </w:r>
      <w:r>
        <w:rPr>
          <w:rFonts w:cs="Times New Roman" w:asciiTheme="minorEastAsia" w:hAnsiTheme="minorEastAsia"/>
          <w:b/>
          <w:sz w:val="28"/>
          <w:szCs w:val="28"/>
        </w:rPr>
        <w:t>下列场所应设置紧急冲身洗眼器</w:t>
      </w:r>
      <w:r>
        <w:rPr>
          <w:rFonts w:hint="eastAsia" w:cs="Times New Roman" w:asciiTheme="minorEastAsia" w:hAnsiTheme="minorEastAsia"/>
          <w:b/>
          <w:sz w:val="28"/>
          <w:szCs w:val="28"/>
        </w:rPr>
        <w:t>，</w:t>
      </w:r>
      <w:r>
        <w:rPr>
          <w:rFonts w:cs="Times New Roman" w:asciiTheme="minorEastAsia" w:hAnsiTheme="minorEastAsia"/>
          <w:b/>
          <w:sz w:val="28"/>
          <w:szCs w:val="28"/>
        </w:rPr>
        <w:t>冲身洗眼器的服务半径不应大于15m：</w:t>
      </w:r>
    </w:p>
    <w:p>
      <w:pPr>
        <w:adjustRightInd/>
        <w:snapToGrid/>
        <w:spacing w:line="360" w:lineRule="auto"/>
        <w:ind w:firstLine="562" w:firstLineChars="200"/>
        <w:rPr>
          <w:rFonts w:cs="Times New Roman" w:asciiTheme="minorEastAsia" w:hAnsiTheme="minorEastAsia"/>
          <w:b/>
          <w:sz w:val="28"/>
          <w:szCs w:val="28"/>
        </w:rPr>
      </w:pPr>
      <w:r>
        <w:rPr>
          <w:rFonts w:cs="Times New Roman" w:asciiTheme="minorEastAsia" w:hAnsiTheme="minorEastAsia"/>
          <w:b/>
          <w:sz w:val="28"/>
          <w:szCs w:val="28"/>
        </w:rPr>
        <w:t>1  毒性、腐蚀性特殊气体的储存间</w:t>
      </w:r>
      <w:r>
        <w:rPr>
          <w:rFonts w:hint="eastAsia" w:cs="Times New Roman" w:asciiTheme="minorEastAsia" w:hAnsiTheme="minorEastAsia"/>
          <w:b/>
          <w:sz w:val="28"/>
          <w:szCs w:val="28"/>
        </w:rPr>
        <w:t>及其它可能产生泄漏并对人员造成伤害的区域</w:t>
      </w:r>
      <w:r>
        <w:rPr>
          <w:rFonts w:cs="Times New Roman" w:asciiTheme="minorEastAsia" w:hAnsiTheme="minorEastAsia"/>
          <w:b/>
          <w:sz w:val="28"/>
          <w:szCs w:val="28"/>
        </w:rPr>
        <w:t>；</w:t>
      </w:r>
    </w:p>
    <w:p>
      <w:pPr>
        <w:adjustRightInd/>
        <w:snapToGrid/>
        <w:spacing w:line="360" w:lineRule="auto"/>
        <w:ind w:firstLine="562" w:firstLineChars="200"/>
        <w:rPr>
          <w:rFonts w:cs="Times New Roman" w:asciiTheme="minorEastAsia" w:hAnsiTheme="minorEastAsia"/>
          <w:b/>
          <w:sz w:val="28"/>
          <w:szCs w:val="28"/>
        </w:rPr>
        <w:sectPr>
          <w:footerReference r:id="rId5" w:type="default"/>
          <w:pgSz w:w="11906" w:h="16838"/>
          <w:pgMar w:top="1440" w:right="1800" w:bottom="1440" w:left="1800" w:header="851" w:footer="992" w:gutter="0"/>
          <w:pgNumType w:start="7"/>
          <w:cols w:space="720" w:num="1"/>
          <w:docGrid w:type="lines" w:linePitch="312" w:charSpace="0"/>
        </w:sectPr>
      </w:pPr>
      <w:r>
        <w:rPr>
          <w:rFonts w:cs="Times New Roman" w:asciiTheme="minorEastAsia" w:hAnsiTheme="minorEastAsia"/>
          <w:b/>
          <w:sz w:val="28"/>
          <w:szCs w:val="28"/>
        </w:rPr>
        <w:t>2  危险化学品储存、配</w:t>
      </w:r>
      <w:r>
        <w:rPr>
          <w:rFonts w:hint="eastAsia" w:cs="Times New Roman" w:asciiTheme="minorEastAsia" w:hAnsiTheme="minorEastAsia"/>
          <w:b/>
          <w:sz w:val="28"/>
          <w:szCs w:val="28"/>
        </w:rPr>
        <w:t>制及其它可能产生泄漏并对人员造成伤害</w:t>
      </w:r>
      <w:r>
        <w:rPr>
          <w:rFonts w:cs="Times New Roman" w:asciiTheme="minorEastAsia" w:hAnsiTheme="minorEastAsia"/>
          <w:b/>
          <w:sz w:val="28"/>
          <w:szCs w:val="28"/>
        </w:rPr>
        <w:t>的区域</w:t>
      </w:r>
      <w:r>
        <w:rPr>
          <w:rFonts w:hint="eastAsia" w:cs="Times New Roman" w:asciiTheme="minorEastAsia" w:hAnsiTheme="minorEastAsia"/>
          <w:b/>
          <w:sz w:val="28"/>
          <w:szCs w:val="28"/>
        </w:rPr>
        <w:t>。</w:t>
      </w:r>
    </w:p>
    <w:p>
      <w:pPr>
        <w:adjustRightInd/>
        <w:snapToGrid/>
        <w:spacing w:line="360" w:lineRule="auto"/>
        <w:ind w:firstLine="482" w:firstLineChars="200"/>
        <w:rPr>
          <w:rFonts w:ascii="Times New Roman" w:hAnsi="Times New Roman" w:eastAsia="宋体" w:cs="Times New Roman"/>
          <w:b/>
          <w:sz w:val="24"/>
          <w:szCs w:val="24"/>
        </w:rPr>
      </w:pPr>
    </w:p>
    <w:p>
      <w:pPr>
        <w:keepNext/>
        <w:keepLines/>
        <w:spacing w:line="360" w:lineRule="auto"/>
        <w:jc w:val="center"/>
        <w:outlineLvl w:val="0"/>
        <w:rPr>
          <w:rFonts w:cs="Times New Roman" w:asciiTheme="minorEastAsia" w:hAnsiTheme="minorEastAsia"/>
          <w:b/>
          <w:kern w:val="32"/>
          <w:sz w:val="28"/>
          <w:szCs w:val="28"/>
        </w:rPr>
      </w:pPr>
      <w:bookmarkStart w:id="8" w:name="_Toc54785063"/>
      <w:r>
        <w:rPr>
          <w:rFonts w:cs="Times New Roman" w:asciiTheme="minorEastAsia" w:hAnsiTheme="minorEastAsia"/>
          <w:b/>
          <w:kern w:val="32"/>
          <w:sz w:val="28"/>
          <w:szCs w:val="28"/>
        </w:rPr>
        <w:t>4</w:t>
      </w:r>
      <w:r>
        <w:rPr>
          <w:rFonts w:hint="eastAsia" w:cs="Times New Roman" w:asciiTheme="minorEastAsia" w:hAnsiTheme="minorEastAsia"/>
          <w:b/>
          <w:kern w:val="32"/>
          <w:sz w:val="28"/>
          <w:szCs w:val="28"/>
        </w:rPr>
        <w:t xml:space="preserve">  废</w:t>
      </w:r>
      <w:r>
        <w:rPr>
          <w:rFonts w:cs="Times New Roman" w:asciiTheme="minorEastAsia" w:hAnsiTheme="minorEastAsia"/>
          <w:b/>
          <w:kern w:val="32"/>
          <w:sz w:val="28"/>
          <w:szCs w:val="28"/>
        </w:rPr>
        <w:t>电池处置设施</w:t>
      </w:r>
      <w:bookmarkEnd w:id="8"/>
    </w:p>
    <w:p>
      <w:pPr>
        <w:autoSpaceDE w:val="0"/>
        <w:autoSpaceDN w:val="0"/>
        <w:adjustRightInd/>
        <w:spacing w:line="360" w:lineRule="auto"/>
        <w:rPr>
          <w:rFonts w:cs="Times New Roman" w:asciiTheme="minorEastAsia" w:hAnsiTheme="minorEastAsia"/>
          <w:b/>
          <w:kern w:val="0"/>
          <w:sz w:val="28"/>
          <w:szCs w:val="28"/>
        </w:rPr>
      </w:pPr>
      <w:r>
        <w:rPr>
          <w:rFonts w:cs="Times New Roman" w:asciiTheme="minorEastAsia" w:hAnsiTheme="minorEastAsia"/>
          <w:b/>
          <w:bCs/>
          <w:color w:val="000000"/>
          <w:kern w:val="0"/>
          <w:sz w:val="28"/>
          <w:szCs w:val="28"/>
        </w:rPr>
        <w:t>4</w:t>
      </w:r>
      <w:r>
        <w:rPr>
          <w:rFonts w:hint="eastAsia" w:cs="Times New Roman" w:asciiTheme="minorEastAsia" w:hAnsiTheme="minorEastAsia"/>
          <w:b/>
          <w:bCs/>
          <w:color w:val="000000"/>
          <w:kern w:val="0"/>
          <w:sz w:val="28"/>
          <w:szCs w:val="28"/>
        </w:rPr>
        <w:t>.0.</w:t>
      </w:r>
      <w:r>
        <w:rPr>
          <w:rFonts w:cs="Times New Roman" w:asciiTheme="minorEastAsia" w:hAnsiTheme="minorEastAsia"/>
          <w:b/>
          <w:bCs/>
          <w:color w:val="000000"/>
          <w:kern w:val="0"/>
          <w:sz w:val="28"/>
          <w:szCs w:val="28"/>
        </w:rPr>
        <w:t xml:space="preserve">1 </w:t>
      </w:r>
      <w:r>
        <w:rPr>
          <w:rFonts w:hint="eastAsia" w:cs="Times New Roman" w:asciiTheme="minorEastAsia" w:hAnsiTheme="minorEastAsia"/>
          <w:b/>
          <w:bCs/>
          <w:color w:val="000000"/>
          <w:kern w:val="0"/>
          <w:sz w:val="28"/>
          <w:szCs w:val="28"/>
        </w:rPr>
        <w:t xml:space="preserve"> </w:t>
      </w:r>
      <w:r>
        <w:rPr>
          <w:rFonts w:cs="Times New Roman" w:asciiTheme="minorEastAsia" w:hAnsiTheme="minorEastAsia"/>
          <w:b/>
          <w:bCs/>
          <w:color w:val="000000"/>
          <w:kern w:val="0"/>
          <w:sz w:val="28"/>
          <w:szCs w:val="28"/>
        </w:rPr>
        <w:t>废电池处置工程项目应包括</w:t>
      </w:r>
      <w:r>
        <w:rPr>
          <w:rFonts w:hint="eastAsia" w:cs="Times New Roman" w:asciiTheme="minorEastAsia" w:hAnsiTheme="minorEastAsia"/>
          <w:b/>
          <w:bCs/>
          <w:color w:val="000000"/>
          <w:kern w:val="0"/>
          <w:sz w:val="28"/>
          <w:szCs w:val="28"/>
        </w:rPr>
        <w:t>破碎、分选等</w:t>
      </w:r>
      <w:r>
        <w:rPr>
          <w:rFonts w:cs="Times New Roman" w:asciiTheme="minorEastAsia" w:hAnsiTheme="minorEastAsia"/>
          <w:b/>
          <w:bCs/>
          <w:color w:val="000000"/>
          <w:kern w:val="0"/>
          <w:sz w:val="28"/>
          <w:szCs w:val="28"/>
        </w:rPr>
        <w:t>预处理工序</w:t>
      </w:r>
      <w:r>
        <w:rPr>
          <w:rFonts w:hint="eastAsia" w:cs="Times New Roman" w:asciiTheme="minorEastAsia" w:hAnsiTheme="minorEastAsia"/>
          <w:b/>
          <w:bCs/>
          <w:color w:val="000000"/>
          <w:kern w:val="0"/>
          <w:sz w:val="28"/>
          <w:szCs w:val="28"/>
        </w:rPr>
        <w:t>，废锂离子电池预处理工序应具备安全的放电措施。</w:t>
      </w:r>
    </w:p>
    <w:p>
      <w:pPr>
        <w:autoSpaceDE w:val="0"/>
        <w:autoSpaceDN w:val="0"/>
        <w:adjustRightInd/>
        <w:spacing w:line="360" w:lineRule="auto"/>
        <w:rPr>
          <w:rFonts w:cs="Times New Roman" w:asciiTheme="minorEastAsia" w:hAnsiTheme="minorEastAsia"/>
          <w:b/>
          <w:color w:val="000000"/>
          <w:kern w:val="0"/>
          <w:sz w:val="28"/>
          <w:szCs w:val="28"/>
        </w:rPr>
      </w:pPr>
      <w:r>
        <w:rPr>
          <w:rFonts w:cs="Times New Roman" w:asciiTheme="minorEastAsia" w:hAnsiTheme="minorEastAsia"/>
          <w:b/>
          <w:bCs/>
          <w:color w:val="000000"/>
          <w:kern w:val="0"/>
          <w:sz w:val="28"/>
          <w:szCs w:val="28"/>
        </w:rPr>
        <w:t>4</w:t>
      </w:r>
      <w:r>
        <w:rPr>
          <w:rFonts w:hint="eastAsia" w:cs="Times New Roman" w:asciiTheme="minorEastAsia" w:hAnsiTheme="minorEastAsia"/>
          <w:b/>
          <w:bCs/>
          <w:color w:val="000000"/>
          <w:kern w:val="0"/>
          <w:sz w:val="28"/>
          <w:szCs w:val="28"/>
        </w:rPr>
        <w:t>.0.</w:t>
      </w:r>
      <w:r>
        <w:rPr>
          <w:rFonts w:cs="Times New Roman" w:asciiTheme="minorEastAsia" w:hAnsiTheme="minorEastAsia"/>
          <w:b/>
          <w:bCs/>
          <w:color w:val="000000"/>
          <w:kern w:val="0"/>
          <w:sz w:val="28"/>
          <w:szCs w:val="28"/>
        </w:rPr>
        <w:t xml:space="preserve">2 </w:t>
      </w:r>
      <w:r>
        <w:rPr>
          <w:rFonts w:hint="eastAsia" w:cs="Times New Roman" w:asciiTheme="minorEastAsia" w:hAnsiTheme="minorEastAsia"/>
          <w:b/>
          <w:bCs/>
          <w:color w:val="000000"/>
          <w:kern w:val="0"/>
          <w:sz w:val="28"/>
          <w:szCs w:val="28"/>
        </w:rPr>
        <w:t xml:space="preserve"> </w:t>
      </w:r>
      <w:r>
        <w:rPr>
          <w:rFonts w:cs="Times New Roman" w:asciiTheme="minorEastAsia" w:hAnsiTheme="minorEastAsia"/>
          <w:b/>
          <w:bCs/>
          <w:color w:val="000000"/>
          <w:kern w:val="0"/>
          <w:sz w:val="28"/>
          <w:szCs w:val="28"/>
        </w:rPr>
        <w:t>废电池的</w:t>
      </w:r>
      <w:r>
        <w:rPr>
          <w:rFonts w:hint="eastAsia" w:cs="Times New Roman" w:asciiTheme="minorEastAsia" w:hAnsiTheme="minorEastAsia"/>
          <w:b/>
          <w:bCs/>
          <w:color w:val="000000"/>
          <w:kern w:val="0"/>
          <w:sz w:val="28"/>
          <w:szCs w:val="28"/>
        </w:rPr>
        <w:t>破碎分选作业不应在露天环境下进行。破碎分选工序应采用自动进料和封闭式的自动化破碎分选装备，并配套设置废气收集、处理及粉尘收集装置。</w:t>
      </w:r>
    </w:p>
    <w:p>
      <w:pPr>
        <w:autoSpaceDE w:val="0"/>
        <w:autoSpaceDN w:val="0"/>
        <w:adjustRightInd/>
        <w:spacing w:line="360" w:lineRule="auto"/>
        <w:rPr>
          <w:rFonts w:cs="Times New Roman" w:asciiTheme="minorEastAsia" w:hAnsiTheme="minorEastAsia"/>
          <w:b/>
          <w:kern w:val="0"/>
          <w:sz w:val="28"/>
          <w:szCs w:val="28"/>
        </w:rPr>
      </w:pPr>
      <w:r>
        <w:rPr>
          <w:rFonts w:cs="Times New Roman" w:asciiTheme="minorEastAsia" w:hAnsiTheme="minorEastAsia"/>
          <w:b/>
          <w:bCs/>
          <w:color w:val="000000"/>
          <w:kern w:val="0"/>
          <w:sz w:val="28"/>
          <w:szCs w:val="28"/>
        </w:rPr>
        <w:t>4</w:t>
      </w:r>
      <w:r>
        <w:rPr>
          <w:rFonts w:hint="eastAsia" w:cs="Times New Roman" w:asciiTheme="minorEastAsia" w:hAnsiTheme="minorEastAsia"/>
          <w:b/>
          <w:bCs/>
          <w:color w:val="000000"/>
          <w:kern w:val="0"/>
          <w:sz w:val="28"/>
          <w:szCs w:val="28"/>
        </w:rPr>
        <w:t>.0.</w:t>
      </w:r>
      <w:r>
        <w:rPr>
          <w:rFonts w:cs="Times New Roman" w:asciiTheme="minorEastAsia" w:hAnsiTheme="minorEastAsia"/>
          <w:b/>
          <w:bCs/>
          <w:color w:val="000000"/>
          <w:kern w:val="0"/>
          <w:sz w:val="28"/>
          <w:szCs w:val="28"/>
        </w:rPr>
        <w:t>3</w:t>
      </w:r>
      <w:r>
        <w:rPr>
          <w:rFonts w:hint="eastAsia" w:cs="Times New Roman" w:asciiTheme="minorEastAsia" w:hAnsiTheme="minorEastAsia"/>
          <w:b/>
          <w:bCs/>
          <w:color w:val="000000"/>
          <w:kern w:val="0"/>
          <w:sz w:val="28"/>
          <w:szCs w:val="28"/>
        </w:rPr>
        <w:t xml:space="preserve">  废电池的</w:t>
      </w:r>
      <w:r>
        <w:rPr>
          <w:rFonts w:hint="eastAsia" w:cs="宋体" w:asciiTheme="minorEastAsia" w:hAnsiTheme="minorEastAsia"/>
          <w:b/>
          <w:sz w:val="28"/>
          <w:szCs w:val="28"/>
        </w:rPr>
        <w:t>热解设施应配置废气净化处理装置及监测系统。</w:t>
      </w:r>
    </w:p>
    <w:p>
      <w:pPr>
        <w:autoSpaceDE w:val="0"/>
        <w:autoSpaceDN w:val="0"/>
        <w:adjustRightInd/>
        <w:spacing w:line="360" w:lineRule="auto"/>
        <w:rPr>
          <w:rFonts w:cs="Times New Roman" w:asciiTheme="minorEastAsia" w:hAnsiTheme="minorEastAsia"/>
          <w:b/>
          <w:color w:val="0000FF"/>
          <w:kern w:val="0"/>
          <w:sz w:val="28"/>
          <w:szCs w:val="28"/>
        </w:rPr>
      </w:pPr>
      <w:r>
        <w:rPr>
          <w:rFonts w:cs="Times New Roman" w:asciiTheme="minorEastAsia" w:hAnsiTheme="minorEastAsia"/>
          <w:b/>
          <w:bCs/>
          <w:color w:val="000000"/>
          <w:kern w:val="0"/>
          <w:sz w:val="28"/>
          <w:szCs w:val="28"/>
        </w:rPr>
        <w:t>4</w:t>
      </w:r>
      <w:r>
        <w:rPr>
          <w:rFonts w:hint="eastAsia" w:cs="Times New Roman" w:asciiTheme="minorEastAsia" w:hAnsiTheme="minorEastAsia"/>
          <w:b/>
          <w:bCs/>
          <w:color w:val="000000"/>
          <w:kern w:val="0"/>
          <w:sz w:val="28"/>
          <w:szCs w:val="28"/>
        </w:rPr>
        <w:t>.0.</w:t>
      </w:r>
      <w:r>
        <w:rPr>
          <w:rFonts w:cs="Times New Roman" w:asciiTheme="minorEastAsia" w:hAnsiTheme="minorEastAsia"/>
          <w:b/>
          <w:bCs/>
          <w:color w:val="000000"/>
          <w:kern w:val="0"/>
          <w:sz w:val="28"/>
          <w:szCs w:val="28"/>
        </w:rPr>
        <w:t>4</w:t>
      </w:r>
      <w:r>
        <w:rPr>
          <w:rFonts w:hint="eastAsia" w:cs="Times New Roman" w:asciiTheme="minorEastAsia" w:hAnsiTheme="minorEastAsia"/>
          <w:b/>
          <w:bCs/>
          <w:color w:val="000000"/>
          <w:kern w:val="0"/>
          <w:sz w:val="28"/>
          <w:szCs w:val="28"/>
        </w:rPr>
        <w:t xml:space="preserve">  废铅酸电池处置车间应设置废酸液回收装置。</w:t>
      </w:r>
    </w:p>
    <w:p>
      <w:pPr>
        <w:autoSpaceDE w:val="0"/>
        <w:autoSpaceDN w:val="0"/>
        <w:adjustRightInd/>
        <w:spacing w:line="360" w:lineRule="auto"/>
        <w:rPr>
          <w:rFonts w:cs="Times New Roman" w:asciiTheme="minorEastAsia" w:hAnsiTheme="minorEastAsia"/>
          <w:b/>
          <w:kern w:val="0"/>
          <w:sz w:val="28"/>
          <w:szCs w:val="28"/>
        </w:rPr>
      </w:pPr>
      <w:r>
        <w:rPr>
          <w:rFonts w:cs="Times New Roman" w:asciiTheme="minorEastAsia" w:hAnsiTheme="minorEastAsia"/>
          <w:b/>
          <w:bCs/>
          <w:color w:val="000000"/>
          <w:kern w:val="0"/>
          <w:sz w:val="28"/>
          <w:szCs w:val="28"/>
        </w:rPr>
        <w:t xml:space="preserve">4.0.5 </w:t>
      </w:r>
      <w:r>
        <w:rPr>
          <w:rFonts w:hint="eastAsia" w:cs="Times New Roman" w:asciiTheme="minorEastAsia" w:hAnsiTheme="minorEastAsia"/>
          <w:b/>
          <w:bCs/>
          <w:color w:val="000000"/>
          <w:kern w:val="0"/>
          <w:sz w:val="28"/>
          <w:szCs w:val="28"/>
        </w:rPr>
        <w:t xml:space="preserve"> 废电池处置工艺应确保铅、汞、镉等重金属与其他物料的分离。</w:t>
      </w:r>
    </w:p>
    <w:p>
      <w:pPr>
        <w:autoSpaceDE w:val="0"/>
        <w:autoSpaceDN w:val="0"/>
        <w:adjustRightInd/>
        <w:spacing w:line="360" w:lineRule="auto"/>
        <w:rPr>
          <w:rFonts w:cs="Times New Roman" w:asciiTheme="minorEastAsia" w:hAnsiTheme="minorEastAsia"/>
          <w:b/>
          <w:bCs/>
          <w:color w:val="000000"/>
          <w:kern w:val="0"/>
          <w:sz w:val="28"/>
          <w:szCs w:val="28"/>
        </w:rPr>
      </w:pPr>
      <w:r>
        <w:rPr>
          <w:rFonts w:cs="Times New Roman" w:asciiTheme="minorEastAsia" w:hAnsiTheme="minorEastAsia"/>
          <w:b/>
          <w:bCs/>
          <w:color w:val="000000"/>
          <w:kern w:val="0"/>
          <w:sz w:val="28"/>
          <w:szCs w:val="28"/>
        </w:rPr>
        <w:t>4.0.6</w:t>
      </w:r>
      <w:r>
        <w:rPr>
          <w:rFonts w:hint="eastAsia" w:cs="Times New Roman" w:asciiTheme="minorEastAsia" w:hAnsiTheme="minorEastAsia"/>
          <w:b/>
          <w:bCs/>
          <w:color w:val="000000"/>
          <w:kern w:val="0"/>
          <w:sz w:val="28"/>
          <w:szCs w:val="28"/>
        </w:rPr>
        <w:t xml:space="preserve">  废电池处置作业区域地面应硬化，并采取防渗漏、防腐蚀以及废液截流、收集技术措施。</w:t>
      </w:r>
    </w:p>
    <w:p>
      <w:pPr>
        <w:autoSpaceDE w:val="0"/>
        <w:autoSpaceDN w:val="0"/>
        <w:adjustRightInd/>
        <w:spacing w:line="360" w:lineRule="auto"/>
        <w:rPr>
          <w:rFonts w:cs="宋体" w:asciiTheme="minorEastAsia" w:hAnsiTheme="minorEastAsia"/>
          <w:b/>
          <w:kern w:val="0"/>
          <w:sz w:val="28"/>
          <w:szCs w:val="28"/>
        </w:rPr>
      </w:pPr>
      <w:r>
        <w:rPr>
          <w:rFonts w:cs="Times New Roman" w:asciiTheme="minorEastAsia" w:hAnsiTheme="minorEastAsia"/>
          <w:b/>
          <w:bCs/>
          <w:color w:val="000000"/>
          <w:kern w:val="0"/>
          <w:sz w:val="28"/>
          <w:szCs w:val="28"/>
        </w:rPr>
        <w:t>4.0.7</w:t>
      </w:r>
      <w:r>
        <w:rPr>
          <w:rFonts w:hint="eastAsia" w:cs="Times New Roman" w:asciiTheme="minorEastAsia" w:hAnsiTheme="minorEastAsia"/>
          <w:b/>
          <w:bCs/>
          <w:color w:val="000000"/>
          <w:kern w:val="0"/>
          <w:sz w:val="28"/>
          <w:szCs w:val="28"/>
        </w:rPr>
        <w:t xml:space="preserve">  废电池处置过程中产生酸雾、粉尘、废气的车间应处于微负压状态，且排出的废气应经净化处理，达标后方可排放。</w:t>
      </w:r>
    </w:p>
    <w:p>
      <w:pPr>
        <w:adjustRightInd/>
        <w:snapToGrid/>
        <w:spacing w:line="360" w:lineRule="auto"/>
        <w:rPr>
          <w:rFonts w:cs="Times New Roman" w:asciiTheme="minorEastAsia" w:hAnsiTheme="minorEastAsia"/>
          <w:b/>
          <w:kern w:val="0"/>
          <w:sz w:val="28"/>
          <w:szCs w:val="28"/>
        </w:rPr>
      </w:pPr>
      <w:r>
        <w:rPr>
          <w:rFonts w:cs="Times New Roman" w:asciiTheme="minorEastAsia" w:hAnsiTheme="minorEastAsia"/>
          <w:b/>
          <w:kern w:val="0"/>
          <w:sz w:val="28"/>
          <w:szCs w:val="28"/>
        </w:rPr>
        <w:t>4.0.8</w:t>
      </w:r>
      <w:r>
        <w:rPr>
          <w:rFonts w:hint="eastAsia" w:cs="Times New Roman" w:asciiTheme="minorEastAsia" w:hAnsiTheme="minorEastAsia"/>
          <w:b/>
          <w:kern w:val="0"/>
          <w:sz w:val="28"/>
          <w:szCs w:val="28"/>
        </w:rPr>
        <w:t xml:space="preserve"> </w:t>
      </w:r>
      <w:r>
        <w:rPr>
          <w:rFonts w:cs="Times New Roman" w:asciiTheme="minorEastAsia" w:hAnsiTheme="minorEastAsia"/>
          <w:b/>
          <w:kern w:val="0"/>
          <w:sz w:val="28"/>
          <w:szCs w:val="28"/>
        </w:rPr>
        <w:t xml:space="preserve"> </w:t>
      </w:r>
      <w:r>
        <w:rPr>
          <w:rFonts w:hint="eastAsia" w:cs="Times New Roman" w:asciiTheme="minorEastAsia" w:hAnsiTheme="minorEastAsia"/>
          <w:b/>
          <w:kern w:val="0"/>
          <w:sz w:val="28"/>
          <w:szCs w:val="28"/>
        </w:rPr>
        <w:t>废电池处置工程项目的</w:t>
      </w:r>
      <w:r>
        <w:rPr>
          <w:rFonts w:hint="eastAsia" w:cs="宋体" w:asciiTheme="minorEastAsia" w:hAnsiTheme="minorEastAsia"/>
          <w:b/>
          <w:kern w:val="0"/>
          <w:sz w:val="28"/>
          <w:szCs w:val="28"/>
        </w:rPr>
        <w:t>废水收集输送系统应与雨水及生活污水分流，废铅酸电池处置工程项目的废水系统还应符合下列</w:t>
      </w:r>
      <w:r>
        <w:rPr>
          <w:rFonts w:hint="eastAsia" w:cs="Times New Roman" w:asciiTheme="minorEastAsia" w:hAnsiTheme="minorEastAsia"/>
          <w:b/>
          <w:kern w:val="0"/>
          <w:sz w:val="28"/>
          <w:szCs w:val="28"/>
        </w:rPr>
        <w:t>规定：</w:t>
      </w:r>
    </w:p>
    <w:p>
      <w:pPr>
        <w:adjustRightInd/>
        <w:snapToGrid/>
        <w:spacing w:line="360" w:lineRule="auto"/>
        <w:ind w:firstLine="562" w:firstLineChars="200"/>
        <w:rPr>
          <w:rFonts w:cs="宋体" w:asciiTheme="minorEastAsia" w:hAnsiTheme="minorEastAsia"/>
          <w:b/>
          <w:kern w:val="0"/>
          <w:sz w:val="28"/>
          <w:szCs w:val="28"/>
        </w:rPr>
      </w:pPr>
      <w:r>
        <w:rPr>
          <w:rFonts w:hint="eastAsia" w:cs="宋体" w:asciiTheme="minorEastAsia" w:hAnsiTheme="minorEastAsia"/>
          <w:b/>
          <w:kern w:val="0"/>
          <w:sz w:val="28"/>
          <w:szCs w:val="28"/>
        </w:rPr>
        <w:t>1</w:t>
      </w:r>
      <w:r>
        <w:rPr>
          <w:rFonts w:cs="宋体" w:asciiTheme="minorEastAsia" w:hAnsiTheme="minorEastAsia"/>
          <w:b/>
          <w:kern w:val="0"/>
          <w:sz w:val="28"/>
          <w:szCs w:val="28"/>
        </w:rPr>
        <w:t xml:space="preserve">  </w:t>
      </w:r>
      <w:r>
        <w:rPr>
          <w:rFonts w:hint="eastAsia" w:cs="宋体" w:asciiTheme="minorEastAsia" w:hAnsiTheme="minorEastAsia"/>
          <w:b/>
          <w:kern w:val="0"/>
          <w:sz w:val="28"/>
          <w:szCs w:val="28"/>
        </w:rPr>
        <w:t>生产区内的初期雨水应进行单独收集并处理；</w:t>
      </w:r>
    </w:p>
    <w:p>
      <w:pPr>
        <w:adjustRightInd/>
        <w:snapToGrid/>
        <w:spacing w:line="360" w:lineRule="auto"/>
        <w:ind w:firstLine="562" w:firstLineChars="200"/>
        <w:rPr>
          <w:rFonts w:cs="宋体" w:asciiTheme="minorEastAsia" w:hAnsiTheme="minorEastAsia"/>
          <w:b/>
          <w:color w:val="0000FF"/>
          <w:kern w:val="0"/>
          <w:sz w:val="28"/>
          <w:szCs w:val="28"/>
        </w:rPr>
      </w:pPr>
      <w:r>
        <w:rPr>
          <w:rFonts w:hint="eastAsia" w:cs="宋体" w:asciiTheme="minorEastAsia" w:hAnsiTheme="minorEastAsia"/>
          <w:b/>
          <w:kern w:val="0"/>
          <w:sz w:val="28"/>
          <w:szCs w:val="28"/>
        </w:rPr>
        <w:t>2</w:t>
      </w:r>
      <w:r>
        <w:rPr>
          <w:rFonts w:cs="宋体" w:asciiTheme="minorEastAsia" w:hAnsiTheme="minorEastAsia"/>
          <w:b/>
          <w:kern w:val="0"/>
          <w:sz w:val="28"/>
          <w:szCs w:val="28"/>
        </w:rPr>
        <w:t xml:space="preserve">  </w:t>
      </w:r>
      <w:r>
        <w:rPr>
          <w:rFonts w:hint="eastAsia" w:cs="宋体" w:asciiTheme="minorEastAsia" w:hAnsiTheme="minorEastAsia"/>
          <w:b/>
          <w:kern w:val="0"/>
          <w:sz w:val="28"/>
          <w:szCs w:val="28"/>
        </w:rPr>
        <w:t>生产区地面冲洗水、厂区内洗衣废水和淋浴水应按含铅废水处理。</w:t>
      </w:r>
    </w:p>
    <w:p>
      <w:pPr>
        <w:autoSpaceDE w:val="0"/>
        <w:autoSpaceDN w:val="0"/>
        <w:adjustRightInd/>
        <w:spacing w:line="360" w:lineRule="auto"/>
        <w:rPr>
          <w:rFonts w:cs="宋体" w:asciiTheme="minorEastAsia" w:hAnsiTheme="minorEastAsia"/>
          <w:b/>
          <w:color w:val="0000FF"/>
          <w:kern w:val="0"/>
          <w:sz w:val="28"/>
          <w:szCs w:val="28"/>
        </w:rPr>
      </w:pPr>
      <w:r>
        <w:rPr>
          <w:rFonts w:cs="Times New Roman" w:asciiTheme="minorEastAsia" w:hAnsiTheme="minorEastAsia"/>
          <w:b/>
          <w:bCs/>
          <w:color w:val="000000"/>
          <w:kern w:val="0"/>
          <w:sz w:val="28"/>
          <w:szCs w:val="28"/>
        </w:rPr>
        <w:t>4.0.9</w:t>
      </w:r>
      <w:r>
        <w:rPr>
          <w:rFonts w:hint="eastAsia" w:cs="Times New Roman" w:asciiTheme="minorEastAsia" w:hAnsiTheme="minorEastAsia"/>
          <w:b/>
          <w:bCs/>
          <w:color w:val="000000"/>
          <w:kern w:val="0"/>
          <w:sz w:val="28"/>
          <w:szCs w:val="28"/>
        </w:rPr>
        <w:t xml:space="preserve">  废旧电池处置设施应具备主要污染物监测能力。</w:t>
      </w:r>
    </w:p>
    <w:p>
      <w:pPr>
        <w:adjustRightInd/>
        <w:snapToGrid/>
        <w:spacing w:line="360" w:lineRule="auto"/>
        <w:rPr>
          <w:rFonts w:cs="Times New Roman" w:asciiTheme="minorEastAsia" w:hAnsiTheme="minorEastAsia"/>
          <w:b/>
          <w:sz w:val="28"/>
          <w:szCs w:val="28"/>
        </w:rPr>
      </w:pPr>
      <w:r>
        <w:rPr>
          <w:rFonts w:cs="Times New Roman" w:asciiTheme="minorEastAsia" w:hAnsiTheme="minorEastAsia"/>
          <w:b/>
          <w:sz w:val="28"/>
          <w:szCs w:val="28"/>
        </w:rPr>
        <w:t>4</w:t>
      </w:r>
      <w:r>
        <w:rPr>
          <w:rFonts w:hint="eastAsia" w:cs="Times New Roman" w:asciiTheme="minorEastAsia" w:hAnsiTheme="minorEastAsia"/>
          <w:b/>
          <w:sz w:val="28"/>
          <w:szCs w:val="28"/>
        </w:rPr>
        <w:t>.</w:t>
      </w:r>
      <w:r>
        <w:rPr>
          <w:rFonts w:cs="Times New Roman" w:asciiTheme="minorEastAsia" w:hAnsiTheme="minorEastAsia"/>
          <w:b/>
          <w:sz w:val="28"/>
          <w:szCs w:val="28"/>
        </w:rPr>
        <w:t>0</w:t>
      </w:r>
      <w:r>
        <w:rPr>
          <w:rFonts w:hint="eastAsia" w:cs="Times New Roman" w:asciiTheme="minorEastAsia" w:hAnsiTheme="minorEastAsia"/>
          <w:b/>
          <w:sz w:val="28"/>
          <w:szCs w:val="28"/>
        </w:rPr>
        <w:t>.</w:t>
      </w:r>
      <w:r>
        <w:rPr>
          <w:rFonts w:cs="Times New Roman" w:asciiTheme="minorEastAsia" w:hAnsiTheme="minorEastAsia"/>
          <w:b/>
          <w:sz w:val="28"/>
          <w:szCs w:val="28"/>
        </w:rPr>
        <w:t>10</w:t>
      </w:r>
      <w:r>
        <w:rPr>
          <w:rFonts w:hint="eastAsia" w:cs="Times New Roman" w:asciiTheme="minorEastAsia" w:hAnsiTheme="minorEastAsia"/>
          <w:b/>
          <w:sz w:val="28"/>
          <w:szCs w:val="28"/>
        </w:rPr>
        <w:t xml:space="preserve">  废电池不应露天堆放或存放在阳光直接照射、高温及潮湿的场所，并应符合下列规定：</w:t>
      </w:r>
    </w:p>
    <w:p>
      <w:pPr>
        <w:adjustRightInd/>
        <w:snapToGrid/>
        <w:spacing w:line="360" w:lineRule="auto"/>
        <w:ind w:firstLine="562" w:firstLineChars="200"/>
        <w:rPr>
          <w:rFonts w:cs="宋体" w:asciiTheme="minorEastAsia" w:hAnsiTheme="minorEastAsia"/>
          <w:b/>
          <w:kern w:val="0"/>
          <w:sz w:val="28"/>
          <w:szCs w:val="28"/>
        </w:rPr>
      </w:pPr>
      <w:r>
        <w:rPr>
          <w:rFonts w:hint="eastAsia" w:cs="宋体" w:asciiTheme="minorEastAsia" w:hAnsiTheme="minorEastAsia"/>
          <w:b/>
          <w:kern w:val="0"/>
          <w:sz w:val="28"/>
          <w:szCs w:val="28"/>
        </w:rPr>
        <w:t>1</w:t>
      </w:r>
      <w:r>
        <w:rPr>
          <w:rFonts w:cs="宋体" w:asciiTheme="minorEastAsia" w:hAnsiTheme="minorEastAsia"/>
          <w:b/>
          <w:kern w:val="0"/>
          <w:sz w:val="28"/>
          <w:szCs w:val="28"/>
        </w:rPr>
        <w:t xml:space="preserve">  </w:t>
      </w:r>
      <w:r>
        <w:rPr>
          <w:rFonts w:hint="eastAsia" w:cs="宋体" w:asciiTheme="minorEastAsia" w:hAnsiTheme="minorEastAsia"/>
          <w:b/>
          <w:kern w:val="0"/>
          <w:sz w:val="28"/>
          <w:szCs w:val="28"/>
        </w:rPr>
        <w:t>废电池应分类贮存，破损废电池单独存储；</w:t>
      </w:r>
    </w:p>
    <w:p>
      <w:pPr>
        <w:adjustRightInd/>
        <w:snapToGrid/>
        <w:spacing w:line="360" w:lineRule="auto"/>
        <w:ind w:firstLine="562" w:firstLineChars="200"/>
        <w:rPr>
          <w:rFonts w:cs="宋体" w:asciiTheme="minorEastAsia" w:hAnsiTheme="minorEastAsia"/>
          <w:b/>
          <w:kern w:val="0"/>
          <w:sz w:val="28"/>
          <w:szCs w:val="28"/>
        </w:rPr>
      </w:pPr>
      <w:r>
        <w:rPr>
          <w:rFonts w:hint="eastAsia" w:cs="宋体" w:asciiTheme="minorEastAsia" w:hAnsiTheme="minorEastAsia"/>
          <w:b/>
          <w:kern w:val="0"/>
          <w:sz w:val="28"/>
          <w:szCs w:val="28"/>
        </w:rPr>
        <w:t>2</w:t>
      </w:r>
      <w:r>
        <w:rPr>
          <w:rFonts w:cs="宋体" w:asciiTheme="minorEastAsia" w:hAnsiTheme="minorEastAsia"/>
          <w:b/>
          <w:kern w:val="0"/>
          <w:sz w:val="28"/>
          <w:szCs w:val="28"/>
        </w:rPr>
        <w:t xml:space="preserve">  </w:t>
      </w:r>
      <w:r>
        <w:rPr>
          <w:rFonts w:hint="eastAsia" w:cs="宋体" w:asciiTheme="minorEastAsia" w:hAnsiTheme="minorEastAsia"/>
          <w:b/>
          <w:kern w:val="0"/>
          <w:sz w:val="28"/>
          <w:szCs w:val="28"/>
        </w:rPr>
        <w:t>锂一次电池等有爆炸危险的废电池应采用分离贮存；</w:t>
      </w:r>
    </w:p>
    <w:p>
      <w:pPr>
        <w:adjustRightInd/>
        <w:snapToGrid/>
        <w:spacing w:line="360" w:lineRule="auto"/>
        <w:ind w:firstLine="562" w:firstLineChars="200"/>
        <w:rPr>
          <w:rFonts w:cs="Times New Roman" w:asciiTheme="minorEastAsia" w:hAnsiTheme="minorEastAsia"/>
          <w:b/>
          <w:sz w:val="28"/>
          <w:szCs w:val="28"/>
        </w:rPr>
      </w:pPr>
      <w:r>
        <w:rPr>
          <w:rFonts w:hint="eastAsia" w:cs="宋体" w:asciiTheme="minorEastAsia" w:hAnsiTheme="minorEastAsia"/>
          <w:b/>
          <w:kern w:val="0"/>
          <w:sz w:val="28"/>
          <w:szCs w:val="28"/>
        </w:rPr>
        <w:t>3</w:t>
      </w:r>
      <w:r>
        <w:rPr>
          <w:rFonts w:cs="宋体" w:asciiTheme="minorEastAsia" w:hAnsiTheme="minorEastAsia"/>
          <w:b/>
          <w:kern w:val="0"/>
          <w:sz w:val="28"/>
          <w:szCs w:val="28"/>
        </w:rPr>
        <w:t xml:space="preserve">  </w:t>
      </w:r>
      <w:r>
        <w:rPr>
          <w:rFonts w:hint="eastAsia" w:cs="Times New Roman" w:asciiTheme="minorEastAsia" w:hAnsiTheme="minorEastAsia"/>
          <w:b/>
          <w:sz w:val="28"/>
          <w:szCs w:val="28"/>
        </w:rPr>
        <w:t>凡漏液的废电池应放置在耐酸的容器内存储；</w:t>
      </w:r>
    </w:p>
    <w:p>
      <w:pPr>
        <w:adjustRightInd/>
        <w:snapToGrid/>
        <w:spacing w:line="360" w:lineRule="auto"/>
        <w:ind w:firstLine="562" w:firstLineChars="200"/>
        <w:rPr>
          <w:rFonts w:cs="Times New Roman" w:asciiTheme="minorEastAsia" w:hAnsiTheme="minorEastAsia"/>
          <w:b/>
          <w:sz w:val="28"/>
          <w:szCs w:val="28"/>
        </w:rPr>
      </w:pPr>
      <w:r>
        <w:rPr>
          <w:rFonts w:hint="eastAsia" w:cs="Times New Roman" w:asciiTheme="minorEastAsia" w:hAnsiTheme="minorEastAsia"/>
          <w:b/>
          <w:sz w:val="28"/>
          <w:szCs w:val="28"/>
        </w:rPr>
        <w:t>4</w:t>
      </w:r>
      <w:r>
        <w:rPr>
          <w:rFonts w:cs="Times New Roman" w:asciiTheme="minorEastAsia" w:hAnsiTheme="minorEastAsia"/>
          <w:b/>
          <w:sz w:val="28"/>
          <w:szCs w:val="28"/>
        </w:rPr>
        <w:t xml:space="preserve">  </w:t>
      </w:r>
      <w:r>
        <w:rPr>
          <w:rFonts w:hint="eastAsia" w:cs="Times New Roman" w:asciiTheme="minorEastAsia" w:hAnsiTheme="minorEastAsia"/>
          <w:b/>
          <w:sz w:val="28"/>
          <w:szCs w:val="28"/>
        </w:rPr>
        <w:t>废电池的储存容器上应贴有注明废电池类别、组别、数量的标识，属危险废物的废电池应在其储存场所和容器上贴有危险废物标签；</w:t>
      </w:r>
    </w:p>
    <w:p>
      <w:pPr>
        <w:adjustRightInd/>
        <w:snapToGrid/>
        <w:spacing w:line="360" w:lineRule="auto"/>
        <w:ind w:firstLine="562" w:firstLineChars="200"/>
        <w:rPr>
          <w:rFonts w:cs="Times New Roman" w:asciiTheme="minorEastAsia" w:hAnsiTheme="minorEastAsia"/>
          <w:b/>
          <w:kern w:val="0"/>
          <w:sz w:val="28"/>
          <w:szCs w:val="28"/>
        </w:rPr>
      </w:pPr>
      <w:r>
        <w:rPr>
          <w:rFonts w:hint="eastAsia" w:cs="宋体" w:asciiTheme="minorEastAsia" w:hAnsiTheme="minorEastAsia"/>
          <w:b/>
          <w:kern w:val="0"/>
          <w:sz w:val="28"/>
          <w:szCs w:val="28"/>
        </w:rPr>
        <w:t>5</w:t>
      </w:r>
      <w:r>
        <w:rPr>
          <w:rFonts w:cs="宋体" w:asciiTheme="minorEastAsia" w:hAnsiTheme="minorEastAsia"/>
          <w:b/>
          <w:kern w:val="0"/>
          <w:sz w:val="28"/>
          <w:szCs w:val="28"/>
        </w:rPr>
        <w:t xml:space="preserve">  </w:t>
      </w:r>
      <w:r>
        <w:rPr>
          <w:rFonts w:hint="eastAsia" w:cs="宋体" w:asciiTheme="minorEastAsia" w:hAnsiTheme="minorEastAsia"/>
          <w:b/>
          <w:kern w:val="0"/>
          <w:sz w:val="28"/>
          <w:szCs w:val="28"/>
        </w:rPr>
        <w:t>仓储场所应定期清理、清运。</w:t>
      </w:r>
    </w:p>
    <w:p>
      <w:pPr>
        <w:adjustRightInd/>
        <w:snapToGrid/>
        <w:spacing w:line="360" w:lineRule="auto"/>
        <w:rPr>
          <w:rFonts w:cs="Times New Roman" w:asciiTheme="minorEastAsia" w:hAnsiTheme="minorEastAsia"/>
          <w:b/>
          <w:sz w:val="28"/>
          <w:szCs w:val="28"/>
        </w:rPr>
      </w:pPr>
      <w:r>
        <w:rPr>
          <w:rFonts w:cs="Times New Roman" w:asciiTheme="minorEastAsia" w:hAnsiTheme="minorEastAsia"/>
          <w:b/>
          <w:sz w:val="28"/>
          <w:szCs w:val="28"/>
        </w:rPr>
        <w:t>4</w:t>
      </w:r>
      <w:r>
        <w:rPr>
          <w:rFonts w:hint="eastAsia" w:cs="Times New Roman" w:asciiTheme="minorEastAsia" w:hAnsiTheme="minorEastAsia"/>
          <w:b/>
          <w:sz w:val="28"/>
          <w:szCs w:val="28"/>
        </w:rPr>
        <w:t>.</w:t>
      </w:r>
      <w:r>
        <w:rPr>
          <w:rFonts w:cs="Times New Roman" w:asciiTheme="minorEastAsia" w:hAnsiTheme="minorEastAsia"/>
          <w:b/>
          <w:sz w:val="28"/>
          <w:szCs w:val="28"/>
        </w:rPr>
        <w:t>0</w:t>
      </w:r>
      <w:r>
        <w:rPr>
          <w:rFonts w:hint="eastAsia" w:cs="Times New Roman" w:asciiTheme="minorEastAsia" w:hAnsiTheme="minorEastAsia"/>
          <w:b/>
          <w:sz w:val="28"/>
          <w:szCs w:val="28"/>
        </w:rPr>
        <w:t>.</w:t>
      </w:r>
      <w:r>
        <w:rPr>
          <w:rFonts w:cs="Times New Roman" w:asciiTheme="minorEastAsia" w:hAnsiTheme="minorEastAsia"/>
          <w:b/>
          <w:sz w:val="28"/>
          <w:szCs w:val="28"/>
        </w:rPr>
        <w:t>11</w:t>
      </w:r>
      <w:r>
        <w:rPr>
          <w:rFonts w:hint="eastAsia" w:cs="Times New Roman" w:asciiTheme="minorEastAsia" w:hAnsiTheme="minorEastAsia"/>
          <w:b/>
          <w:sz w:val="28"/>
          <w:szCs w:val="28"/>
        </w:rPr>
        <w:t xml:space="preserve">  废铅酸蓄电池的储存设施应符合以下规定：</w:t>
      </w:r>
    </w:p>
    <w:p>
      <w:pPr>
        <w:adjustRightInd/>
        <w:snapToGrid/>
        <w:spacing w:line="360" w:lineRule="auto"/>
        <w:ind w:firstLine="562" w:firstLineChars="200"/>
        <w:rPr>
          <w:rFonts w:cs="Times New Roman" w:asciiTheme="minorEastAsia" w:hAnsiTheme="minorEastAsia"/>
          <w:b/>
          <w:sz w:val="28"/>
          <w:szCs w:val="28"/>
        </w:rPr>
      </w:pPr>
      <w:r>
        <w:rPr>
          <w:rFonts w:hint="eastAsia" w:cs="Times New Roman" w:asciiTheme="minorEastAsia" w:hAnsiTheme="minorEastAsia"/>
          <w:b/>
          <w:sz w:val="28"/>
          <w:szCs w:val="28"/>
        </w:rPr>
        <w:t>1  应采取防止雨淋和水浸的措施；</w:t>
      </w:r>
    </w:p>
    <w:p>
      <w:pPr>
        <w:adjustRightInd/>
        <w:snapToGrid/>
        <w:spacing w:line="360" w:lineRule="auto"/>
        <w:ind w:firstLine="562" w:firstLineChars="200"/>
        <w:rPr>
          <w:rFonts w:cs="Times New Roman" w:asciiTheme="minorEastAsia" w:hAnsiTheme="minorEastAsia"/>
          <w:b/>
          <w:sz w:val="28"/>
          <w:szCs w:val="28"/>
        </w:rPr>
      </w:pPr>
      <w:r>
        <w:rPr>
          <w:rFonts w:hint="eastAsia" w:cs="Times New Roman" w:asciiTheme="minorEastAsia" w:hAnsiTheme="minorEastAsia"/>
          <w:b/>
          <w:sz w:val="28"/>
          <w:szCs w:val="28"/>
        </w:rPr>
        <w:t>2  储存区域地面应采取防渗漏、防腐蚀以及废液截流、收集技术措施；</w:t>
      </w:r>
    </w:p>
    <w:p>
      <w:pPr>
        <w:adjustRightInd/>
        <w:snapToGrid/>
        <w:spacing w:line="360" w:lineRule="auto"/>
        <w:ind w:firstLine="562" w:firstLineChars="200"/>
        <w:rPr>
          <w:rFonts w:cs="Times New Roman" w:asciiTheme="minorEastAsia" w:hAnsiTheme="minorEastAsia"/>
          <w:b/>
          <w:sz w:val="28"/>
          <w:szCs w:val="28"/>
        </w:rPr>
      </w:pPr>
      <w:r>
        <w:rPr>
          <w:rFonts w:hint="eastAsia" w:cs="Times New Roman" w:asciiTheme="minorEastAsia" w:hAnsiTheme="minorEastAsia"/>
          <w:b/>
          <w:sz w:val="28"/>
          <w:szCs w:val="28"/>
        </w:rPr>
        <w:t>3  出入口应保持常闭状态；</w:t>
      </w:r>
    </w:p>
    <w:p>
      <w:pPr>
        <w:adjustRightInd/>
        <w:snapToGrid/>
        <w:spacing w:line="360" w:lineRule="auto"/>
        <w:ind w:firstLine="562" w:firstLineChars="200"/>
        <w:rPr>
          <w:rFonts w:cs="Times New Roman" w:asciiTheme="minorEastAsia" w:hAnsiTheme="minorEastAsia"/>
          <w:b/>
          <w:kern w:val="0"/>
          <w:sz w:val="28"/>
          <w:szCs w:val="28"/>
        </w:rPr>
      </w:pPr>
      <w:r>
        <w:rPr>
          <w:rFonts w:hint="eastAsia" w:cs="Times New Roman" w:asciiTheme="minorEastAsia" w:hAnsiTheme="minorEastAsia"/>
          <w:b/>
          <w:sz w:val="28"/>
          <w:szCs w:val="28"/>
        </w:rPr>
        <w:t>4  应设有排风系统及铅尘处理装置。</w:t>
      </w:r>
    </w:p>
    <w:p>
      <w:pPr>
        <w:adjustRightInd/>
        <w:snapToGrid/>
        <w:spacing w:line="360" w:lineRule="auto"/>
        <w:rPr>
          <w:rFonts w:cs="Times New Roman" w:asciiTheme="minorEastAsia" w:hAnsiTheme="minorEastAsia"/>
          <w:b/>
          <w:kern w:val="0"/>
          <w:sz w:val="28"/>
          <w:szCs w:val="28"/>
        </w:rPr>
      </w:pPr>
      <w:r>
        <w:rPr>
          <w:rFonts w:cs="Times New Roman" w:asciiTheme="minorEastAsia" w:hAnsiTheme="minorEastAsia"/>
          <w:b/>
          <w:sz w:val="28"/>
          <w:szCs w:val="28"/>
        </w:rPr>
        <w:t>4.0.12</w:t>
      </w:r>
      <w:r>
        <w:rPr>
          <w:rFonts w:hint="eastAsia" w:cs="Times New Roman" w:asciiTheme="minorEastAsia" w:hAnsiTheme="minorEastAsia"/>
          <w:b/>
          <w:sz w:val="28"/>
          <w:szCs w:val="28"/>
        </w:rPr>
        <w:t xml:space="preserve">  含危险废物的废电池储存场地应配备通讯设备、照明设施、安全防护服装及工具，并设有应急防护设施。</w:t>
      </w:r>
    </w:p>
    <w:p>
      <w:pPr>
        <w:jc w:val="center"/>
        <w:rPr>
          <w:rFonts w:asciiTheme="minorEastAsia" w:hAnsiTheme="minorEastAsia"/>
          <w:b/>
          <w:sz w:val="28"/>
          <w:szCs w:val="28"/>
        </w:rPr>
      </w:pPr>
    </w:p>
    <w:p>
      <w:pPr>
        <w:rPr>
          <w:sz w:val="28"/>
          <w:szCs w:val="28"/>
        </w:rPr>
      </w:pPr>
    </w:p>
    <w:p>
      <w:pPr>
        <w:spacing w:line="360" w:lineRule="auto"/>
        <w:jc w:val="left"/>
        <w:rPr>
          <w:b/>
          <w:sz w:val="28"/>
          <w:szCs w:val="28"/>
        </w:rPr>
        <w:sectPr>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宋体" w:cs="Times New Roman"/>
          <w:kern w:val="0"/>
          <w:sz w:val="24"/>
          <w:szCs w:val="24"/>
        </w:rPr>
      </w:pPr>
    </w:p>
    <w:p>
      <w:pPr>
        <w:keepNext/>
        <w:keepLines/>
        <w:spacing w:line="360" w:lineRule="auto"/>
        <w:jc w:val="center"/>
        <w:outlineLvl w:val="0"/>
        <w:rPr>
          <w:rFonts w:hint="eastAsia" w:asciiTheme="majorEastAsia" w:hAnsiTheme="majorEastAsia" w:eastAsiaTheme="majorEastAsia" w:cstheme="majorEastAsia"/>
          <w:b/>
          <w:kern w:val="32"/>
          <w:sz w:val="28"/>
          <w:szCs w:val="28"/>
        </w:rPr>
      </w:pPr>
      <w:bookmarkStart w:id="9" w:name="_Toc534979375"/>
      <w:bookmarkStart w:id="10" w:name="_Toc54785064"/>
      <w:bookmarkStart w:id="11" w:name="_Toc16930986"/>
      <w:r>
        <w:rPr>
          <w:rFonts w:hint="eastAsia" w:asciiTheme="majorEastAsia" w:hAnsiTheme="majorEastAsia" w:eastAsiaTheme="majorEastAsia" w:cstheme="majorEastAsia"/>
          <w:b/>
          <w:kern w:val="32"/>
          <w:sz w:val="28"/>
          <w:szCs w:val="28"/>
        </w:rPr>
        <w:t>起草说明</w:t>
      </w:r>
      <w:bookmarkEnd w:id="9"/>
      <w:bookmarkEnd w:id="10"/>
      <w:bookmarkEnd w:id="11"/>
    </w:p>
    <w:p>
      <w:pPr>
        <w:spacing w:line="360" w:lineRule="auto"/>
        <w:ind w:firstLine="562" w:firstLineChars="200"/>
        <w:rPr>
          <w:rFonts w:cs="Times New Roman" w:asciiTheme="minorEastAsia" w:hAnsiTheme="minorEastAsia"/>
          <w:b/>
          <w:sz w:val="28"/>
          <w:szCs w:val="28"/>
        </w:rPr>
      </w:pPr>
      <w:r>
        <w:rPr>
          <w:rFonts w:hint="eastAsia" w:cs="Times New Roman" w:asciiTheme="minorEastAsia" w:hAnsiTheme="minorEastAsia"/>
          <w:b/>
          <w:sz w:val="28"/>
          <w:szCs w:val="28"/>
        </w:rPr>
        <w:t>一、起草过程</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根据国务院《深化标准化工作改革方案》（国发〔</w:t>
      </w:r>
      <w:r>
        <w:rPr>
          <w:rFonts w:cs="Times New Roman" w:asciiTheme="minorEastAsia" w:hAnsiTheme="minorEastAsia"/>
          <w:sz w:val="28"/>
          <w:szCs w:val="28"/>
        </w:rPr>
        <w:t>2015</w:t>
      </w:r>
      <w:r>
        <w:rPr>
          <w:rFonts w:hint="eastAsia" w:cs="Times New Roman" w:asciiTheme="minorEastAsia" w:hAnsiTheme="minorEastAsia"/>
          <w:sz w:val="28"/>
          <w:szCs w:val="28"/>
        </w:rPr>
        <w:t>〕</w:t>
      </w:r>
      <w:r>
        <w:rPr>
          <w:rFonts w:cs="Times New Roman" w:asciiTheme="minorEastAsia" w:hAnsiTheme="minorEastAsia"/>
          <w:sz w:val="28"/>
          <w:szCs w:val="28"/>
        </w:rPr>
        <w:t>13号）要求，</w:t>
      </w:r>
      <w:r>
        <w:rPr>
          <w:rFonts w:hint="eastAsia" w:cs="Times New Roman" w:asciiTheme="minorEastAsia" w:hAnsiTheme="minorEastAsia"/>
          <w:sz w:val="28"/>
          <w:szCs w:val="28"/>
        </w:rPr>
        <w:t>2016年住房城乡建设部印发了《关于深化工程建设标准化工作改革的意见》（建标[2016]166号）</w:t>
      </w:r>
      <w:r>
        <w:rPr>
          <w:rFonts w:cs="Times New Roman" w:asciiTheme="minorEastAsia" w:hAnsiTheme="minorEastAsia"/>
          <w:sz w:val="28"/>
          <w:szCs w:val="28"/>
        </w:rPr>
        <w:t>，并在此基础上，全面启动了构建强制性标准体系、研编工程规范工作。201</w:t>
      </w:r>
      <w:r>
        <w:rPr>
          <w:rFonts w:hint="eastAsia" w:cs="Times New Roman" w:asciiTheme="minorEastAsia" w:hAnsiTheme="minorEastAsia"/>
          <w:sz w:val="28"/>
          <w:szCs w:val="28"/>
        </w:rPr>
        <w:t>7</w:t>
      </w:r>
      <w:r>
        <w:rPr>
          <w:rFonts w:cs="Times New Roman" w:asciiTheme="minorEastAsia" w:hAnsiTheme="minorEastAsia"/>
          <w:sz w:val="28"/>
          <w:szCs w:val="28"/>
        </w:rPr>
        <w:t>年住房城乡建设部正式下达了《</w:t>
      </w:r>
      <w:r>
        <w:rPr>
          <w:rFonts w:hint="eastAsia" w:cs="Times New Roman" w:asciiTheme="minorEastAsia" w:hAnsiTheme="minorEastAsia"/>
          <w:sz w:val="28"/>
          <w:szCs w:val="28"/>
        </w:rPr>
        <w:t>电池生产与处置工程项目规范（草案）</w:t>
      </w:r>
      <w:r>
        <w:rPr>
          <w:rFonts w:cs="Times New Roman" w:asciiTheme="minorEastAsia" w:hAnsiTheme="minorEastAsia"/>
          <w:sz w:val="28"/>
          <w:szCs w:val="28"/>
        </w:rPr>
        <w:t>》的</w:t>
      </w:r>
      <w:r>
        <w:rPr>
          <w:rFonts w:hint="eastAsia" w:cs="Times New Roman" w:asciiTheme="minorEastAsia" w:hAnsiTheme="minorEastAsia"/>
          <w:sz w:val="28"/>
          <w:szCs w:val="28"/>
        </w:rPr>
        <w:t>研编工作计划（建标〔2017〕306号）</w:t>
      </w:r>
      <w:r>
        <w:rPr>
          <w:rFonts w:cs="Times New Roman" w:asciiTheme="minorEastAsia" w:hAnsiTheme="minorEastAsia"/>
          <w:sz w:val="28"/>
          <w:szCs w:val="28"/>
        </w:rPr>
        <w:t>。</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电池种类繁多，随着技术、工艺、设备等特点的不断更新，对工程设计、工程施工安装以及后期的运行带来一定的技术困难和挑战，并因此影响产品的质量、成本，甚至造成一定的安全和职业危害问题。同时，传统的电池产品和生产技术，也日益面临着更加严峻的环保、节能要求和资源化利用新课题。为了满足此类工程建设的需要，落实工程建设标准化工作深化改革的总体要求，本规范拟将现行工程建设标准中分散的强制性规定，精简整合为全文强制性工程建设规范，逐步过渡为技术法规，实现与现行法律法规的深度融合。本规范将覆盖电池生产和处置类工程项目建设的各个环节，并在技术指标上体现先进性，在内容要素、指标构成等方面保持与国际标准的一致性。</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在研编工作成果基础上，规范起草组于2020</w:t>
      </w:r>
      <w:r>
        <w:rPr>
          <w:rFonts w:cs="Times New Roman" w:asciiTheme="minorEastAsia" w:hAnsiTheme="minorEastAsia"/>
          <w:sz w:val="28"/>
          <w:szCs w:val="28"/>
        </w:rPr>
        <w:t>年</w:t>
      </w:r>
      <w:r>
        <w:rPr>
          <w:rFonts w:hint="eastAsia" w:cs="Times New Roman" w:asciiTheme="minorEastAsia" w:hAnsiTheme="minorEastAsia"/>
          <w:sz w:val="28"/>
          <w:szCs w:val="28"/>
        </w:rPr>
        <w:t>10</w:t>
      </w:r>
      <w:r>
        <w:rPr>
          <w:rFonts w:cs="Times New Roman" w:asciiTheme="minorEastAsia" w:hAnsiTheme="minorEastAsia"/>
          <w:sz w:val="28"/>
          <w:szCs w:val="28"/>
        </w:rPr>
        <w:t>月形成规范征求意见稿。</w:t>
      </w:r>
    </w:p>
    <w:p>
      <w:pPr>
        <w:spacing w:line="360" w:lineRule="auto"/>
        <w:ind w:firstLine="562" w:firstLineChars="200"/>
        <w:rPr>
          <w:rFonts w:cs="Times New Roman" w:asciiTheme="minorEastAsia" w:hAnsiTheme="minorEastAsia"/>
          <w:sz w:val="28"/>
          <w:szCs w:val="28"/>
        </w:rPr>
      </w:pPr>
      <w:r>
        <w:rPr>
          <w:rFonts w:hint="eastAsia" w:cs="Times New Roman" w:asciiTheme="minorEastAsia" w:hAnsiTheme="minorEastAsia"/>
          <w:b/>
          <w:sz w:val="28"/>
          <w:szCs w:val="28"/>
        </w:rPr>
        <w:t>二、起草单位、起草人员和审查人员</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（一）起草单位</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中国电子工程设计院有限公司</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世源科技工程有限公司</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信息产业电子第十一设计研究院科技工程股份有限公司</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奥意建筑工程设计有限公司</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上海电子工程设计研究院有限公司</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北京中瑞电子系统工程设计院有限公司</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中国电子科技集团公司第十八研究所</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北京世源希达工程技术公司</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中国电子系统工程第二建设有限公司</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宁德时代新能源科技股份有限公司</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中国电子技术标准化研究院</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上海腾喜建筑工程有限公司</w:t>
      </w:r>
    </w:p>
    <w:p>
      <w:pPr>
        <w:spacing w:line="360" w:lineRule="auto"/>
        <w:ind w:firstLine="560" w:firstLineChars="200"/>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广东邦普循环科技有限公司</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（二）起草人员</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李强（电子院）、徐刚、秦学礼、晁阳、韩业斌、肖红梅、单云凤、张昊、蒋玉梅、陆崎、杨周礼、王彬、李梅、张捷、李强（中瑞）、肖成伟、刘澈、王辉、杨门、吴冠军、张文海、杜宝强、李宝龄、张学梅</w:t>
      </w:r>
    </w:p>
    <w:p>
      <w:pPr>
        <w:spacing w:line="360" w:lineRule="auto"/>
        <w:ind w:firstLine="420" w:firstLineChars="150"/>
        <w:rPr>
          <w:rFonts w:hint="eastAsia" w:cs="Times New Roman" w:asciiTheme="minorEastAsia" w:hAnsiTheme="minorEastAsia"/>
          <w:sz w:val="28"/>
          <w:szCs w:val="28"/>
        </w:rPr>
      </w:pPr>
      <w:r>
        <w:rPr>
          <w:rFonts w:hint="eastAsia" w:cs="Times New Roman" w:asciiTheme="minorEastAsia" w:hAnsiTheme="minorEastAsia"/>
          <w:sz w:val="28"/>
          <w:szCs w:val="28"/>
        </w:rPr>
        <w:t>（三）审查人员</w:t>
      </w:r>
    </w:p>
    <w:p>
      <w:pPr>
        <w:spacing w:line="360" w:lineRule="auto"/>
        <w:ind w:firstLine="420" w:firstLineChars="150"/>
        <w:rPr>
          <w:rFonts w:hint="eastAsia" w:cs="Times New Roman" w:asciiTheme="minorEastAsia" w:hAnsiTheme="minorEastAsia"/>
          <w:sz w:val="28"/>
          <w:szCs w:val="28"/>
        </w:rPr>
      </w:pPr>
    </w:p>
    <w:p>
      <w:pPr>
        <w:spacing w:line="360" w:lineRule="auto"/>
        <w:ind w:firstLine="562" w:firstLineChars="200"/>
        <w:rPr>
          <w:rFonts w:cs="Times New Roman" w:asciiTheme="minorEastAsia" w:hAnsiTheme="minorEastAsia"/>
          <w:b/>
          <w:sz w:val="28"/>
          <w:szCs w:val="28"/>
        </w:rPr>
      </w:pPr>
      <w:r>
        <w:rPr>
          <w:rFonts w:hint="eastAsia" w:cs="Times New Roman" w:asciiTheme="minorEastAsia" w:hAnsiTheme="minorEastAsia"/>
          <w:b/>
          <w:sz w:val="28"/>
          <w:szCs w:val="28"/>
        </w:rPr>
        <w:t>三、术语和符号</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（一）术语</w:t>
      </w:r>
    </w:p>
    <w:p>
      <w:pPr>
        <w:spacing w:line="360" w:lineRule="auto"/>
        <w:ind w:firstLine="560" w:firstLineChars="200"/>
        <w:rPr>
          <w:rFonts w:cs="Times New Roman" w:asciiTheme="minorEastAsia" w:hAnsiTheme="minorEastAsia"/>
          <w:sz w:val="28"/>
          <w:szCs w:val="28"/>
        </w:rPr>
      </w:pPr>
      <w:r>
        <w:rPr>
          <w:rFonts w:cs="Times New Roman" w:asciiTheme="minorEastAsia" w:hAnsiTheme="minorEastAsia"/>
          <w:sz w:val="28"/>
          <w:szCs w:val="28"/>
        </w:rPr>
        <w:t>1、</w:t>
      </w:r>
      <w:r>
        <w:rPr>
          <w:rFonts w:hint="eastAsia" w:cs="Times New Roman" w:asciiTheme="minorEastAsia" w:hAnsiTheme="minorEastAsia"/>
          <w:sz w:val="28"/>
          <w:szCs w:val="28"/>
        </w:rPr>
        <w:t>电池</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本规范所指电池为分为化学电池和物理电池两大类。化学电池的基本原理是将化学能转化为电能，其典型特点是在放电过程中存在电化学反应。化学电池放电后，能够用充电的方式使内部活性物质再生——把电能储存为化学能，需要放电时再次把化学能转换为电能，这类电池被称为蓄电池(Storage Battery)，也称二次电池。而不能充电进行活性物质再生的则称为一次电池（或原电池）。燃料电池则通常是指活性材料可以从电池外部供给，从而使电池能够连续供电的一类电池，如氢/空气燃料电池、甲醇燃料电池、某些特殊设计的金属空气电池等。</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物理电池为将物理能储存并转化为电能的电池，如磁能电池、太阳能电池、热电池、核能电池、超级电容器、飞轮电池等等。其中太阳能电池是通过光电效应把光能转化成电能的装置，因此也被称为光伏电池。严格来讲，太阳能电池只是能量的转换装置，并无储能功能。</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《国民经济行业分类》（GB/T 4754-2017）所列“电气机械和器材制造业”中“电池制造”（类别代码384），即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太阳能组件（太阳能电池）的制造则包含在“光伏设备及元器件制造”（类别代码3825）中。</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本规范起草过程中考虑电池技术成熟度及我国相应电池细分产业的发展程度，目前条文涉及的电池种类包括锌锰电池、镉镍电池、氢镍电池、铅酸蓄电池、锂离子电池、锂原电池、太阳能电池（包括晶体硅、砷化镓、硅基薄膜、铜铟镓硒薄膜、碲化镉薄膜电池）等。</w:t>
      </w:r>
    </w:p>
    <w:p>
      <w:pPr>
        <w:spacing w:line="360" w:lineRule="auto"/>
        <w:ind w:firstLine="560" w:firstLineChars="200"/>
        <w:rPr>
          <w:rFonts w:cs="Times New Roman" w:asciiTheme="minorEastAsia" w:hAnsiTheme="minorEastAsia"/>
          <w:sz w:val="28"/>
          <w:szCs w:val="28"/>
        </w:rPr>
      </w:pPr>
      <w:r>
        <w:rPr>
          <w:rFonts w:cs="Times New Roman" w:asciiTheme="minorEastAsia" w:hAnsiTheme="minorEastAsia"/>
          <w:sz w:val="28"/>
          <w:szCs w:val="28"/>
        </w:rPr>
        <w:t>2、</w:t>
      </w:r>
      <w:r>
        <w:rPr>
          <w:rFonts w:hint="eastAsia" w:cs="Times New Roman" w:asciiTheme="minorEastAsia" w:hAnsiTheme="minorEastAsia"/>
          <w:sz w:val="28"/>
          <w:szCs w:val="28"/>
        </w:rPr>
        <w:t>处置</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本规范中“电池处置”是指：将集中回收的废旧电池去除其电池功能和原有形态，转化为可进一步回收、利用的零部件或材料的过程。通常主要包括初检、放电、拆解、破碎、分选，以及配套的废旧电池、回收部件及材料的仓储、暂存等工序。</w:t>
      </w:r>
    </w:p>
    <w:p>
      <w:pPr>
        <w:autoSpaceDE w:val="0"/>
        <w:autoSpaceDN w:val="0"/>
        <w:adjustRightInd w:val="0"/>
        <w:spacing w:line="360" w:lineRule="auto"/>
        <w:ind w:firstLine="426"/>
        <w:jc w:val="left"/>
        <w:rPr>
          <w:rFonts w:cs="Times New Roman" w:asciiTheme="minorEastAsia" w:hAnsiTheme="minorEastAsia"/>
          <w:sz w:val="28"/>
          <w:szCs w:val="28"/>
        </w:rPr>
      </w:pPr>
      <w:r>
        <w:rPr>
          <w:rFonts w:hint="eastAsia" w:cs="Times New Roman" w:asciiTheme="minorEastAsia" w:hAnsiTheme="minorEastAsia"/>
          <w:sz w:val="28"/>
          <w:szCs w:val="28"/>
        </w:rPr>
        <w:t>（二）符号</w:t>
      </w:r>
    </w:p>
    <w:p>
      <w:pPr>
        <w:spacing w:line="360" w:lineRule="auto"/>
        <w:ind w:firstLine="980" w:firstLineChars="350"/>
        <w:rPr>
          <w:rFonts w:cs="Times New Roman" w:asciiTheme="minorEastAsia" w:hAnsiTheme="minorEastAsia"/>
          <w:sz w:val="28"/>
          <w:szCs w:val="28"/>
        </w:rPr>
      </w:pPr>
      <w:r>
        <w:rPr>
          <w:rFonts w:hint="eastAsia" w:cs="Times New Roman" w:asciiTheme="minorEastAsia" w:hAnsiTheme="minorEastAsia"/>
          <w:sz w:val="28"/>
          <w:szCs w:val="28"/>
        </w:rPr>
        <w:t>PVB （polyvinyl butyral）聚乙烯醇缩丁醛树脂</w:t>
      </w:r>
    </w:p>
    <w:p>
      <w:pPr>
        <w:spacing w:line="360" w:lineRule="auto"/>
        <w:ind w:firstLine="980" w:firstLineChars="350"/>
        <w:rPr>
          <w:rFonts w:cs="Times New Roman" w:asciiTheme="minorEastAsia" w:hAnsiTheme="minorEastAsia"/>
          <w:sz w:val="28"/>
          <w:szCs w:val="28"/>
        </w:rPr>
      </w:pPr>
      <w:r>
        <w:rPr>
          <w:rFonts w:hint="eastAsia" w:cs="Times New Roman" w:asciiTheme="minorEastAsia" w:hAnsiTheme="minorEastAsia"/>
          <w:sz w:val="28"/>
          <w:szCs w:val="28"/>
        </w:rPr>
        <w:t>EVA（ethylene-vinyl acetate copolymer ）乙烯-醋酸乙烯酯共聚物</w:t>
      </w:r>
    </w:p>
    <w:p>
      <w:pPr>
        <w:spacing w:line="360" w:lineRule="auto"/>
        <w:ind w:firstLine="980" w:firstLineChars="350"/>
        <w:rPr>
          <w:rFonts w:cs="Times New Roman" w:asciiTheme="minorEastAsia" w:hAnsiTheme="minorEastAsia"/>
          <w:sz w:val="28"/>
          <w:szCs w:val="28"/>
        </w:rPr>
      </w:pPr>
      <w:r>
        <w:rPr>
          <w:rFonts w:hint="eastAsia" w:cs="Times New Roman" w:asciiTheme="minorEastAsia" w:hAnsiTheme="minorEastAsia"/>
          <w:sz w:val="28"/>
          <w:szCs w:val="28"/>
        </w:rPr>
        <w:t>PECVD（Plasma Enhanced Chemical Vapor Deposition）等离子体增强化学气相沉积</w:t>
      </w:r>
    </w:p>
    <w:p>
      <w:pPr>
        <w:spacing w:line="360" w:lineRule="auto"/>
        <w:ind w:firstLine="562" w:firstLineChars="200"/>
        <w:rPr>
          <w:rFonts w:cs="Times New Roman" w:asciiTheme="minorEastAsia" w:hAnsiTheme="minorEastAsia"/>
          <w:b/>
          <w:sz w:val="28"/>
          <w:szCs w:val="28"/>
        </w:rPr>
      </w:pPr>
      <w:r>
        <w:rPr>
          <w:rFonts w:hint="eastAsia" w:cs="Times New Roman" w:asciiTheme="minorEastAsia" w:hAnsiTheme="minorEastAsia"/>
          <w:b/>
          <w:sz w:val="28"/>
          <w:szCs w:val="28"/>
        </w:rPr>
        <w:t>四、条文说明</w:t>
      </w:r>
    </w:p>
    <w:p>
      <w:pPr>
        <w:adjustRightInd w:val="0"/>
        <w:snapToGrid w:val="0"/>
        <w:spacing w:line="360" w:lineRule="auto"/>
        <w:ind w:firstLine="840" w:firstLineChars="300"/>
        <w:rPr>
          <w:rFonts w:cs="Times New Roman" w:asciiTheme="minorEastAsia" w:hAnsiTheme="minorEastAsia"/>
          <w:sz w:val="28"/>
          <w:szCs w:val="28"/>
        </w:rPr>
      </w:pPr>
      <w:r>
        <w:rPr>
          <w:rFonts w:hint="eastAsia" w:cs="Times New Roman" w:asciiTheme="minorEastAsia" w:hAnsiTheme="minorEastAsia"/>
          <w:sz w:val="28"/>
          <w:szCs w:val="28"/>
        </w:rPr>
        <w:t>为便于政府有关管理部门和建设、设计、施工、科研等单位有关人员在使用本规范时能正确理解和执行条文规定，规范起草组按照条、款顺序编制了本规范的条文说明。但本条文说明不具备与规范正文同等的法律效力，仅供使用者作为理解和把握规定的参考。</w:t>
      </w:r>
    </w:p>
    <w:p>
      <w:pPr>
        <w:widowControl/>
        <w:jc w:val="left"/>
        <w:rPr>
          <w:rFonts w:cs="Times New Roman" w:asciiTheme="minorEastAsia" w:hAnsiTheme="minorEastAsia"/>
          <w:sz w:val="28"/>
          <w:szCs w:val="28"/>
        </w:rPr>
      </w:pPr>
      <w:r>
        <w:rPr>
          <w:rFonts w:cs="Times New Roman" w:asciiTheme="minorEastAsia" w:hAnsiTheme="minorEastAsia"/>
          <w:sz w:val="28"/>
          <w:szCs w:val="28"/>
        </w:rPr>
        <w:br w:type="page"/>
      </w:r>
    </w:p>
    <w:p>
      <w:pPr>
        <w:adjustRightInd/>
        <w:snapToGrid/>
        <w:spacing w:line="360" w:lineRule="auto"/>
        <w:jc w:val="center"/>
        <w:rPr>
          <w:rFonts w:cs="Times New Roman" w:asciiTheme="minorEastAsia" w:hAnsiTheme="minorEastAsia"/>
          <w:sz w:val="28"/>
          <w:szCs w:val="28"/>
        </w:rPr>
      </w:pPr>
      <w:r>
        <w:rPr>
          <w:rFonts w:hint="eastAsia" w:cs="Times New Roman" w:asciiTheme="minorEastAsia" w:hAnsiTheme="minorEastAsia"/>
          <w:sz w:val="28"/>
          <w:szCs w:val="28"/>
        </w:rPr>
        <w:t>1  总则</w:t>
      </w:r>
    </w:p>
    <w:p>
      <w:pPr>
        <w:adjustRightInd/>
        <w:snapToGrid/>
        <w:spacing w:line="360" w:lineRule="auto"/>
        <w:rPr>
          <w:rFonts w:cs="Times New Roman" w:asciiTheme="minorEastAsia" w:hAnsiTheme="minorEastAsia"/>
          <w:bCs/>
          <w:color w:val="000000"/>
          <w:kern w:val="0"/>
          <w:sz w:val="28"/>
          <w:szCs w:val="28"/>
        </w:rPr>
      </w:pPr>
      <w:r>
        <w:rPr>
          <w:rFonts w:cs="Times New Roman" w:asciiTheme="minorEastAsia" w:hAnsiTheme="minorEastAsia"/>
          <w:bCs/>
          <w:color w:val="000000"/>
          <w:kern w:val="0"/>
          <w:sz w:val="28"/>
          <w:szCs w:val="28"/>
        </w:rPr>
        <w:t xml:space="preserve">1.0.1  </w:t>
      </w:r>
      <w:r>
        <w:rPr>
          <w:rFonts w:hint="eastAsia" w:cs="Times New Roman" w:asciiTheme="minorEastAsia" w:hAnsiTheme="minorEastAsia"/>
          <w:bCs/>
          <w:color w:val="000000"/>
          <w:kern w:val="0"/>
          <w:sz w:val="28"/>
          <w:szCs w:val="28"/>
        </w:rPr>
        <w:t>电池已日益成为人民生活中不可或缺的重要工业产品，各类电池的生产和使用后废旧电池的处置设施也日渐增多。由于在电池的生产和处置过程中不可避免的会涉及到一些危险化学物质以及高温、高压等危害环境或人身健康和安全的因素，为了在电池生产与处置工程建设和运行过程中，保障人身健康和生命财产安全、国家安全、生态环境安全，满足社会经济管理基本要求，强化政府有关部门监管执法的“技术底线”，依据国家相关法律、法规，制定本规范。</w:t>
      </w:r>
    </w:p>
    <w:p>
      <w:pPr>
        <w:autoSpaceDE w:val="0"/>
        <w:autoSpaceDN w:val="0"/>
        <w:adjustRightInd/>
        <w:spacing w:line="360" w:lineRule="auto"/>
        <w:jc w:val="left"/>
        <w:rPr>
          <w:rFonts w:cs="Times New Roman" w:asciiTheme="minorEastAsia" w:hAnsiTheme="minorEastAsia"/>
          <w:color w:val="000000"/>
          <w:kern w:val="0"/>
          <w:sz w:val="28"/>
          <w:szCs w:val="28"/>
        </w:rPr>
      </w:pPr>
      <w:r>
        <w:rPr>
          <w:rFonts w:cs="Times New Roman" w:asciiTheme="minorEastAsia" w:hAnsiTheme="minorEastAsia"/>
          <w:bCs/>
          <w:color w:val="000000"/>
          <w:kern w:val="0"/>
          <w:sz w:val="28"/>
          <w:szCs w:val="28"/>
        </w:rPr>
        <w:t xml:space="preserve">1.0.2  </w:t>
      </w:r>
      <w:r>
        <w:rPr>
          <w:rFonts w:cs="Times New Roman" w:asciiTheme="minorEastAsia" w:hAnsiTheme="minorEastAsia"/>
          <w:color w:val="000000"/>
          <w:kern w:val="0"/>
          <w:sz w:val="28"/>
          <w:szCs w:val="28"/>
        </w:rPr>
        <w:t>本规范所指电池生产与处置包括各类化学和物理电池的单元与组件的加工、生产、装配和处置，电池生产所需电极材料、电解液、隔膜材料等各类原辅材料的生产和制备以及废电池的回收、梯级利用和废旧材料的加工、精炼和处理不适用本规范。</w:t>
      </w:r>
    </w:p>
    <w:p>
      <w:pPr>
        <w:adjustRightInd/>
        <w:snapToGrid/>
        <w:spacing w:line="360" w:lineRule="auto"/>
        <w:ind w:firstLine="560" w:firstLineChars="200"/>
        <w:rPr>
          <w:rFonts w:cs="Times New Roman" w:asciiTheme="minorEastAsia" w:hAnsiTheme="minorEastAsia"/>
          <w:color w:val="000000"/>
          <w:kern w:val="0"/>
          <w:sz w:val="28"/>
          <w:szCs w:val="28"/>
        </w:rPr>
      </w:pPr>
      <w:r>
        <w:rPr>
          <w:rFonts w:cs="Times New Roman" w:asciiTheme="minorEastAsia" w:hAnsiTheme="minorEastAsia"/>
          <w:color w:val="000000"/>
          <w:kern w:val="0"/>
          <w:sz w:val="28"/>
          <w:szCs w:val="28"/>
        </w:rPr>
        <w:t>根据《中华人民共和国固体废物污染环境防治法》（2016年修正本）第八十八条</w:t>
      </w:r>
      <w:r>
        <w:rPr>
          <w:rFonts w:cs="Times New Roman" w:asciiTheme="minorEastAsia" w:hAnsiTheme="minorEastAsia"/>
          <w:i/>
          <w:color w:val="000000"/>
          <w:kern w:val="0"/>
          <w:sz w:val="28"/>
          <w:szCs w:val="28"/>
        </w:rPr>
        <w:t>，</w:t>
      </w:r>
      <w:r>
        <w:rPr>
          <w:rFonts w:cs="Times New Roman" w:asciiTheme="minorEastAsia" w:hAnsiTheme="minorEastAsia"/>
          <w:i w:val="0"/>
          <w:iCs w:val="0"/>
          <w:color w:val="000000"/>
          <w:kern w:val="0"/>
          <w:sz w:val="28"/>
          <w:szCs w:val="28"/>
        </w:rPr>
        <w:t>“处置”是指将固体废物焚烧和用其他改变固体废物的物理、化学、生物特性的方法，达到减少已产生的固体废物数量、缩小固体废物体积、减少或者消除其危险成份的活动，或者将固体废物最终置于符合环境保护规定要求的填埋场的活动。</w:t>
      </w:r>
      <w:r>
        <w:rPr>
          <w:rFonts w:cs="Times New Roman" w:asciiTheme="minorEastAsia" w:hAnsiTheme="minorEastAsia"/>
          <w:color w:val="000000"/>
          <w:kern w:val="0"/>
          <w:sz w:val="28"/>
          <w:szCs w:val="28"/>
        </w:rPr>
        <w:t>本规范中“电池处置”是指：将集中回收的废旧电池去除其电池功能和原有形态，转化为可进一步回收、利用的零部件或材料的过程。通常主要包括初检、放电、拆解、破碎、分选，以及配套的废旧电池、回收部件及材料的仓储、暂存等工序。</w:t>
      </w:r>
    </w:p>
    <w:p>
      <w:pPr>
        <w:autoSpaceDE w:val="0"/>
        <w:autoSpaceDN w:val="0"/>
        <w:adjustRightInd/>
        <w:spacing w:line="360" w:lineRule="auto"/>
        <w:jc w:val="left"/>
        <w:rPr>
          <w:rFonts w:cs="Times New Roman" w:asciiTheme="minorEastAsia" w:hAnsiTheme="minorEastAsia"/>
          <w:color w:val="000000"/>
          <w:kern w:val="0"/>
          <w:sz w:val="28"/>
          <w:szCs w:val="28"/>
        </w:rPr>
      </w:pPr>
      <w:r>
        <w:rPr>
          <w:rFonts w:cs="Times New Roman" w:asciiTheme="minorEastAsia" w:hAnsiTheme="minorEastAsia"/>
          <w:bCs/>
          <w:color w:val="000000"/>
          <w:kern w:val="0"/>
          <w:sz w:val="28"/>
          <w:szCs w:val="28"/>
        </w:rPr>
        <w:t xml:space="preserve">1.0.3  </w:t>
      </w:r>
      <w:r>
        <w:rPr>
          <w:rFonts w:cs="Times New Roman" w:asciiTheme="minorEastAsia" w:hAnsiTheme="minorEastAsia"/>
          <w:color w:val="000000"/>
          <w:kern w:val="0"/>
          <w:sz w:val="28"/>
          <w:szCs w:val="28"/>
        </w:rPr>
        <w:t>本规范规定了电池生产与处置工程项目在</w:t>
      </w:r>
      <w:r>
        <w:rPr>
          <w:rFonts w:hint="eastAsia" w:cs="Times New Roman" w:asciiTheme="minorEastAsia" w:hAnsiTheme="minorEastAsia"/>
          <w:color w:val="000000"/>
          <w:kern w:val="0"/>
          <w:sz w:val="28"/>
          <w:szCs w:val="28"/>
        </w:rPr>
        <w:t>规划</w:t>
      </w:r>
      <w:r>
        <w:rPr>
          <w:rFonts w:cs="Times New Roman" w:asciiTheme="minorEastAsia" w:hAnsiTheme="minorEastAsia"/>
          <w:color w:val="000000"/>
          <w:kern w:val="0"/>
          <w:sz w:val="28"/>
          <w:szCs w:val="28"/>
        </w:rPr>
        <w:t>、设计、建设、运行维护和拆除等过程中关于规模、布局选址、功能、性能、措施等方面的基本要求。</w:t>
      </w:r>
    </w:p>
    <w:p>
      <w:pPr>
        <w:autoSpaceDE w:val="0"/>
        <w:autoSpaceDN w:val="0"/>
        <w:adjustRightInd/>
        <w:spacing w:line="360" w:lineRule="auto"/>
        <w:ind w:firstLine="560" w:firstLineChars="200"/>
        <w:jc w:val="left"/>
        <w:rPr>
          <w:rFonts w:cs="Times New Roman" w:asciiTheme="minorEastAsia" w:hAnsiTheme="minorEastAsia"/>
          <w:color w:val="000000"/>
          <w:kern w:val="0"/>
          <w:sz w:val="28"/>
          <w:szCs w:val="28"/>
        </w:rPr>
      </w:pPr>
      <w:r>
        <w:rPr>
          <w:rFonts w:cs="Times New Roman" w:asciiTheme="minorEastAsia" w:hAnsiTheme="minorEastAsia"/>
          <w:color w:val="000000"/>
          <w:kern w:val="0"/>
          <w:sz w:val="28"/>
          <w:szCs w:val="28"/>
        </w:rPr>
        <w:t>由于电池产品和工艺技术仍处于快速发展阶段，与该类工程项目相关的工程技术措施和要求也会有相应的进步和发展。从鼓励创新和技术进步的角度出发，当电池生产与处置工程项目采用的技术措施与本规范的规定不一致或本规范无相关要求时，应由有关责任单位组织有关技术专家，对所采用的技术措施进行充分论证评估。</w:t>
      </w:r>
      <w:r>
        <w:rPr>
          <w:rFonts w:cs="Times New Roman" w:asciiTheme="minorEastAsia" w:hAnsiTheme="minorEastAsia"/>
          <w:kern w:val="0"/>
          <w:sz w:val="28"/>
          <w:szCs w:val="28"/>
        </w:rPr>
        <w:t>论证评估通过后，应允许使用。</w:t>
      </w:r>
    </w:p>
    <w:p>
      <w:pPr>
        <w:autoSpaceDE w:val="0"/>
        <w:autoSpaceDN w:val="0"/>
        <w:adjustRightInd/>
        <w:spacing w:line="360" w:lineRule="auto"/>
        <w:ind w:firstLine="560" w:firstLineChars="200"/>
        <w:jc w:val="left"/>
        <w:rPr>
          <w:rFonts w:cs="Times New Roman" w:asciiTheme="minorEastAsia" w:hAnsiTheme="minorEastAsia"/>
          <w:color w:val="000000"/>
          <w:kern w:val="0"/>
          <w:sz w:val="28"/>
          <w:szCs w:val="28"/>
        </w:rPr>
      </w:pPr>
      <w:r>
        <w:rPr>
          <w:rFonts w:cs="Times New Roman" w:asciiTheme="minorEastAsia" w:hAnsiTheme="minorEastAsia"/>
          <w:color w:val="000000"/>
          <w:kern w:val="0"/>
          <w:sz w:val="28"/>
          <w:szCs w:val="28"/>
        </w:rPr>
        <w:t>在改革后的工程建设标准体系框架中，合规性判定为补充的技术支撑保障。根据住房和城乡建设部《工程建设标准体制改革方案》（征求意见稿），工程项目采用工程规范之外新的技术措施且无相应标准的，应由建设单位组织设计、施工等单位以及相关专家，对是否满足工程规范的性能要求进行论证判定。判定程序应符合相关规定，判定依据应为相关实验数据</w:t>
      </w:r>
      <w:r>
        <w:rPr>
          <w:rFonts w:hint="eastAsia" w:cs="Times New Roman" w:asciiTheme="minorEastAsia" w:hAnsiTheme="minorEastAsia"/>
          <w:color w:val="000000"/>
          <w:kern w:val="0"/>
          <w:sz w:val="28"/>
          <w:szCs w:val="28"/>
        </w:rPr>
        <w:t>、</w:t>
      </w:r>
      <w:r>
        <w:rPr>
          <w:rFonts w:cs="Times New Roman" w:asciiTheme="minorEastAsia" w:hAnsiTheme="minorEastAsia"/>
          <w:color w:val="000000"/>
          <w:kern w:val="0"/>
          <w:sz w:val="28"/>
          <w:szCs w:val="28"/>
        </w:rPr>
        <w:t>国内外实践经验以及本规范第二章所列的各项要求，判定结论应告知工程项目所在地工程竣工验收备案机构。工程项目合规性判定制度将另行建立。</w:t>
      </w:r>
    </w:p>
    <w:p>
      <w:pPr>
        <w:adjustRightInd/>
        <w:snapToGrid/>
        <w:spacing w:line="360" w:lineRule="auto"/>
        <w:rPr>
          <w:rFonts w:cs="Times New Roman" w:asciiTheme="minorEastAsia" w:hAnsiTheme="minorEastAsia"/>
          <w:color w:val="000000"/>
          <w:kern w:val="0"/>
          <w:sz w:val="28"/>
          <w:szCs w:val="28"/>
        </w:rPr>
      </w:pPr>
      <w:r>
        <w:rPr>
          <w:rFonts w:cs="Times New Roman" w:asciiTheme="minorEastAsia" w:hAnsiTheme="minorEastAsia"/>
          <w:bCs/>
          <w:color w:val="000000"/>
          <w:kern w:val="0"/>
          <w:sz w:val="28"/>
          <w:szCs w:val="28"/>
        </w:rPr>
        <w:t xml:space="preserve">1.0.4  </w:t>
      </w:r>
      <w:r>
        <w:rPr>
          <w:rFonts w:cs="Times New Roman" w:asciiTheme="minorEastAsia" w:hAnsiTheme="minorEastAsia"/>
          <w:color w:val="000000"/>
          <w:kern w:val="0"/>
          <w:sz w:val="28"/>
          <w:szCs w:val="28"/>
        </w:rPr>
        <w:t>根据工程建设领域标准化改革后新的工程建设标准体系框架，本规范仅针对电池生产与处置工程项目中具有本类工程特点的方面，提出关于规模、布局选址、功能、性能、措施等方面的基本要求。在本类工程项目中涉及到的通用技术要求，应遵守其它相关通用技术规范的要求。电池生产与处置设施工程项目中局部涉及其他专项工程项目范畴的（如燃气设施），则该部分工程项目应遵守其它相关专项工程项目规范的要求。</w:t>
      </w:r>
    </w:p>
    <w:p>
      <w:pPr>
        <w:widowControl/>
        <w:spacing w:line="360" w:lineRule="auto"/>
        <w:jc w:val="left"/>
        <w:rPr>
          <w:rFonts w:cs="Times New Roman" w:asciiTheme="minorEastAsia" w:hAnsiTheme="minorEastAsia"/>
          <w:color w:val="000000"/>
          <w:kern w:val="0"/>
          <w:sz w:val="28"/>
          <w:szCs w:val="28"/>
        </w:rPr>
      </w:pPr>
      <w:r>
        <w:rPr>
          <w:rFonts w:cs="Times New Roman" w:asciiTheme="minorEastAsia" w:hAnsiTheme="minorEastAsia"/>
          <w:color w:val="000000"/>
          <w:kern w:val="0"/>
          <w:sz w:val="28"/>
          <w:szCs w:val="28"/>
        </w:rPr>
        <w:br w:type="page"/>
      </w:r>
    </w:p>
    <w:p>
      <w:pPr>
        <w:adjustRightInd/>
        <w:snapToGrid/>
        <w:spacing w:line="360" w:lineRule="auto"/>
        <w:jc w:val="center"/>
        <w:rPr>
          <w:rFonts w:cs="Times New Roman" w:asciiTheme="minorEastAsia" w:hAnsiTheme="minorEastAsia"/>
          <w:color w:val="000000"/>
          <w:kern w:val="0"/>
          <w:sz w:val="28"/>
          <w:szCs w:val="28"/>
        </w:rPr>
      </w:pPr>
      <w:r>
        <w:rPr>
          <w:rFonts w:hint="eastAsia" w:cs="Times New Roman" w:asciiTheme="minorEastAsia" w:hAnsiTheme="minorEastAsia"/>
          <w:color w:val="000000"/>
          <w:kern w:val="0"/>
          <w:sz w:val="28"/>
          <w:szCs w:val="28"/>
        </w:rPr>
        <w:t>2 基本规定</w:t>
      </w:r>
    </w:p>
    <w:p>
      <w:pPr>
        <w:autoSpaceDE w:val="0"/>
        <w:autoSpaceDN w:val="0"/>
        <w:adjustRightInd/>
        <w:spacing w:line="360" w:lineRule="auto"/>
        <w:rPr>
          <w:rFonts w:cs="Times New Roman" w:asciiTheme="minorEastAsia" w:hAnsiTheme="minorEastAsia"/>
          <w:kern w:val="0"/>
          <w:sz w:val="28"/>
          <w:szCs w:val="28"/>
        </w:rPr>
      </w:pPr>
      <w:r>
        <w:rPr>
          <w:rFonts w:cs="Times New Roman" w:asciiTheme="minorEastAsia" w:hAnsiTheme="minorEastAsia"/>
          <w:bCs/>
          <w:color w:val="000000"/>
          <w:kern w:val="0"/>
          <w:sz w:val="28"/>
          <w:szCs w:val="28"/>
        </w:rPr>
        <w:t xml:space="preserve">2.0.1  </w:t>
      </w:r>
      <w:r>
        <w:rPr>
          <w:rFonts w:cs="Times New Roman" w:asciiTheme="minorEastAsia" w:hAnsiTheme="minorEastAsia"/>
          <w:kern w:val="0"/>
          <w:sz w:val="28"/>
          <w:szCs w:val="28"/>
        </w:rPr>
        <w:t>本条规定是对电池生产与处置工程项目的功能性要求</w:t>
      </w:r>
      <w:r>
        <w:rPr>
          <w:rFonts w:hint="eastAsia" w:cs="Times New Roman" w:asciiTheme="minorEastAsia" w:hAnsiTheme="minorEastAsia"/>
          <w:kern w:val="0"/>
          <w:sz w:val="28"/>
          <w:szCs w:val="28"/>
        </w:rPr>
        <w:t>。首先在工程项目所在的</w:t>
      </w:r>
      <w:r>
        <w:rPr>
          <w:rFonts w:cs="Times New Roman" w:asciiTheme="minorEastAsia" w:hAnsiTheme="minorEastAsia"/>
          <w:kern w:val="0"/>
          <w:sz w:val="28"/>
          <w:szCs w:val="28"/>
        </w:rPr>
        <w:t>同一厂区内</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应具备与设计产能相匹配的</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相对完整的生产</w:t>
      </w:r>
      <w:r>
        <w:rPr>
          <w:rFonts w:hint="eastAsia" w:cs="Times New Roman" w:asciiTheme="minorEastAsia" w:hAnsiTheme="minorEastAsia"/>
          <w:kern w:val="0"/>
          <w:sz w:val="28"/>
          <w:szCs w:val="28"/>
        </w:rPr>
        <w:t>（或处置）</w:t>
      </w:r>
      <w:r>
        <w:rPr>
          <w:rFonts w:cs="Times New Roman" w:asciiTheme="minorEastAsia" w:hAnsiTheme="minorEastAsia"/>
          <w:kern w:val="0"/>
          <w:sz w:val="28"/>
          <w:szCs w:val="28"/>
        </w:rPr>
        <w:t>工序和辅助生产设施</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这一方面是为了保证电池生产</w:t>
      </w:r>
      <w:r>
        <w:rPr>
          <w:rFonts w:hint="eastAsia" w:cs="Times New Roman" w:asciiTheme="minorEastAsia" w:hAnsiTheme="minorEastAsia"/>
          <w:kern w:val="0"/>
          <w:sz w:val="28"/>
          <w:szCs w:val="28"/>
        </w:rPr>
        <w:t>（或处置）工艺的流畅性，也可以避免出现一些不具备核心技术能力的企业蜂拥而入带来的“小、乱、散”现象。与此有关的政策依据包括</w:t>
      </w:r>
      <w:r>
        <w:rPr>
          <w:rFonts w:cs="Times New Roman" w:asciiTheme="minorEastAsia" w:hAnsiTheme="minorEastAsia"/>
          <w:kern w:val="0"/>
          <w:sz w:val="28"/>
          <w:szCs w:val="28"/>
        </w:rPr>
        <w:t>在</w:t>
      </w:r>
      <w:r>
        <w:rPr>
          <w:rFonts w:hint="eastAsia" w:cs="Times New Roman" w:asciiTheme="minorEastAsia" w:hAnsiTheme="minorEastAsia"/>
          <w:kern w:val="0"/>
          <w:sz w:val="28"/>
          <w:szCs w:val="28"/>
        </w:rPr>
        <w:t>《铅蓄电池行业规范条件（2015年本）》中将“新建、改扩建商品极板生产项目”列为“不符合规范条件的建设项目”。</w:t>
      </w:r>
    </w:p>
    <w:p>
      <w:pPr>
        <w:autoSpaceDE w:val="0"/>
        <w:autoSpaceDN w:val="0"/>
        <w:adjustRightInd/>
        <w:spacing w:line="360" w:lineRule="auto"/>
        <w:ind w:firstLine="560" w:firstLineChars="200"/>
        <w:rPr>
          <w:rFonts w:cs="Times New Roman" w:asciiTheme="minorEastAsia" w:hAnsiTheme="minorEastAsia"/>
          <w:color w:val="FF0000"/>
          <w:kern w:val="0"/>
          <w:sz w:val="28"/>
          <w:szCs w:val="28"/>
        </w:rPr>
      </w:pPr>
      <w:r>
        <w:rPr>
          <w:rFonts w:hint="eastAsia" w:cs="Times New Roman" w:asciiTheme="minorEastAsia" w:hAnsiTheme="minorEastAsia"/>
          <w:kern w:val="0"/>
          <w:sz w:val="28"/>
          <w:szCs w:val="28"/>
        </w:rPr>
        <w:t>相应的动力供应、</w:t>
      </w:r>
      <w:r>
        <w:rPr>
          <w:rFonts w:cs="Times New Roman" w:asciiTheme="minorEastAsia" w:hAnsiTheme="minorEastAsia"/>
          <w:bCs/>
          <w:kern w:val="0"/>
          <w:sz w:val="28"/>
          <w:szCs w:val="28"/>
        </w:rPr>
        <w:t>环境保护、消防、安全、职业病防护、管理和生活设施</w:t>
      </w:r>
      <w:r>
        <w:rPr>
          <w:rFonts w:hint="eastAsia" w:cs="Times New Roman" w:asciiTheme="minorEastAsia" w:hAnsiTheme="minorEastAsia"/>
          <w:kern w:val="0"/>
          <w:sz w:val="28"/>
          <w:szCs w:val="28"/>
        </w:rPr>
        <w:t>则是保证电池生产（或处置）工艺能够安全、稳定、高效运行的必要条件，也是环保、安全、职业病防护方面法规的要求，是</w:t>
      </w:r>
      <w:r>
        <w:rPr>
          <w:rFonts w:cs="Times New Roman" w:asciiTheme="minorEastAsia" w:hAnsiTheme="minorEastAsia"/>
          <w:bCs/>
          <w:kern w:val="0"/>
          <w:sz w:val="28"/>
          <w:szCs w:val="28"/>
        </w:rPr>
        <w:t>电池生产与处置工程项目必须具备的功能</w:t>
      </w:r>
      <w:r>
        <w:rPr>
          <w:rFonts w:hint="eastAsia" w:cs="Times New Roman" w:asciiTheme="minorEastAsia" w:hAnsiTheme="minorEastAsia"/>
          <w:bCs/>
          <w:kern w:val="0"/>
          <w:sz w:val="28"/>
          <w:szCs w:val="28"/>
        </w:rPr>
        <w:t>。</w:t>
      </w:r>
    </w:p>
    <w:p>
      <w:pPr>
        <w:adjustRightInd/>
        <w:snapToGrid/>
        <w:spacing w:line="360" w:lineRule="auto"/>
        <w:ind w:firstLine="560" w:firstLineChars="200"/>
        <w:rPr>
          <w:rFonts w:cs="Times New Roman" w:asciiTheme="minorEastAsia" w:hAnsiTheme="minorEastAsia"/>
          <w:bCs/>
          <w:kern w:val="0"/>
          <w:sz w:val="28"/>
          <w:szCs w:val="28"/>
        </w:rPr>
      </w:pPr>
      <w:r>
        <w:rPr>
          <w:rFonts w:hint="eastAsia" w:cs="Times New Roman" w:asciiTheme="minorEastAsia" w:hAnsiTheme="minorEastAsia"/>
          <w:bCs/>
          <w:kern w:val="0"/>
          <w:sz w:val="28"/>
          <w:szCs w:val="28"/>
        </w:rPr>
        <w:t>本条规定了在“同一厂区”是出于以下考虑：即</w:t>
      </w:r>
      <w:r>
        <w:rPr>
          <w:rFonts w:hint="eastAsia" w:cs="Times New Roman" w:asciiTheme="minorEastAsia" w:hAnsiTheme="minorEastAsia"/>
          <w:kern w:val="0"/>
          <w:sz w:val="28"/>
          <w:szCs w:val="28"/>
        </w:rPr>
        <w:t>对于</w:t>
      </w:r>
      <w:r>
        <w:rPr>
          <w:rFonts w:cs="Times New Roman" w:asciiTheme="minorEastAsia" w:hAnsiTheme="minorEastAsia"/>
          <w:bCs/>
          <w:kern w:val="0"/>
          <w:sz w:val="28"/>
          <w:szCs w:val="28"/>
        </w:rPr>
        <w:t>电池生产与处置工程的改建</w:t>
      </w:r>
      <w:r>
        <w:rPr>
          <w:rFonts w:hint="eastAsia" w:cs="Times New Roman" w:asciiTheme="minorEastAsia" w:hAnsiTheme="minorEastAsia"/>
          <w:bCs/>
          <w:kern w:val="0"/>
          <w:sz w:val="28"/>
          <w:szCs w:val="28"/>
        </w:rPr>
        <w:t>、</w:t>
      </w:r>
      <w:r>
        <w:rPr>
          <w:rFonts w:cs="Times New Roman" w:asciiTheme="minorEastAsia" w:hAnsiTheme="minorEastAsia"/>
          <w:bCs/>
          <w:kern w:val="0"/>
          <w:sz w:val="28"/>
          <w:szCs w:val="28"/>
        </w:rPr>
        <w:t>扩建项目</w:t>
      </w:r>
      <w:r>
        <w:rPr>
          <w:rFonts w:hint="eastAsia" w:cs="Times New Roman" w:asciiTheme="minorEastAsia" w:hAnsiTheme="minorEastAsia"/>
          <w:bCs/>
          <w:kern w:val="0"/>
          <w:sz w:val="28"/>
          <w:szCs w:val="28"/>
        </w:rPr>
        <w:t>，</w:t>
      </w:r>
      <w:r>
        <w:rPr>
          <w:rFonts w:cs="Times New Roman" w:asciiTheme="minorEastAsia" w:hAnsiTheme="minorEastAsia"/>
          <w:bCs/>
          <w:kern w:val="0"/>
          <w:sz w:val="28"/>
          <w:szCs w:val="28"/>
        </w:rPr>
        <w:t>可能只涉及生产</w:t>
      </w:r>
      <w:r>
        <w:rPr>
          <w:rFonts w:hint="eastAsia" w:cs="Times New Roman" w:asciiTheme="minorEastAsia" w:hAnsiTheme="minorEastAsia"/>
          <w:bCs/>
          <w:kern w:val="0"/>
          <w:sz w:val="28"/>
          <w:szCs w:val="28"/>
        </w:rPr>
        <w:t>（或处置）工艺的一部分，甚至只是对于动力或其他辅助设施的改造或扩建，其他工艺或辅助支持系统仍可借用原有的能力和系统也可实现完整的项目功能。</w:t>
      </w:r>
    </w:p>
    <w:p>
      <w:pPr>
        <w:autoSpaceDE w:val="0"/>
        <w:autoSpaceDN w:val="0"/>
        <w:adjustRightInd/>
        <w:spacing w:line="360" w:lineRule="auto"/>
        <w:rPr>
          <w:rFonts w:cs="Times New Roman" w:asciiTheme="minorEastAsia" w:hAnsiTheme="minorEastAsia"/>
          <w:color w:val="000000"/>
          <w:kern w:val="0"/>
          <w:sz w:val="28"/>
          <w:szCs w:val="28"/>
        </w:rPr>
      </w:pPr>
      <w:r>
        <w:rPr>
          <w:rFonts w:cs="Times New Roman" w:asciiTheme="minorEastAsia" w:hAnsiTheme="minorEastAsia"/>
          <w:bCs/>
          <w:color w:val="000000"/>
          <w:kern w:val="0"/>
          <w:sz w:val="28"/>
          <w:szCs w:val="28"/>
        </w:rPr>
        <w:t xml:space="preserve">2.0.2  </w:t>
      </w:r>
      <w:r>
        <w:rPr>
          <w:rFonts w:cs="Times New Roman" w:asciiTheme="minorEastAsia" w:hAnsiTheme="minorEastAsia"/>
          <w:color w:val="000000"/>
          <w:kern w:val="0"/>
          <w:sz w:val="28"/>
          <w:szCs w:val="28"/>
        </w:rPr>
        <w:t>电池产品和工艺技术的发展过程中</w:t>
      </w:r>
      <w:r>
        <w:rPr>
          <w:rFonts w:hint="eastAsia" w:cs="Times New Roman" w:asciiTheme="minorEastAsia" w:hAnsiTheme="minorEastAsia"/>
          <w:color w:val="000000"/>
          <w:kern w:val="0"/>
          <w:sz w:val="28"/>
          <w:szCs w:val="28"/>
        </w:rPr>
        <w:t>，一些电池曾经使用过对人身健康和环境造成严重危害的原辅材料、生产工艺以及设备。近年来一些国际组织颁发了强制性标准，以限制甚至消除电池中有害物质的使用。如欧盟电池指令</w:t>
      </w:r>
      <w:r>
        <w:rPr>
          <w:rFonts w:cs="Times New Roman" w:asciiTheme="minorEastAsia" w:hAnsiTheme="minorEastAsia"/>
          <w:color w:val="000000"/>
          <w:kern w:val="0"/>
          <w:sz w:val="28"/>
          <w:szCs w:val="28"/>
        </w:rPr>
        <w:t>2006/66/EC</w:t>
      </w:r>
      <w:r>
        <w:rPr>
          <w:rFonts w:hint="eastAsia" w:cs="Times New Roman" w:asciiTheme="minorEastAsia" w:hAnsiTheme="minorEastAsia"/>
          <w:color w:val="000000"/>
          <w:kern w:val="0"/>
          <w:sz w:val="28"/>
          <w:szCs w:val="28"/>
        </w:rPr>
        <w:t>规定了，自2008年9月起禁止在欧盟成员国市场销售所有含汞超过5ppm（w%）的电池和蓄电池，以及含镉超过20ppm（w%）的便携式电池和蓄电池。而在国家发展改革委发布的《产业结构调整指导目录（2011年本）》2013年修正版中，则将糊式锌锰电池、镉镍电池列入“限制类”，将汞电池（氧化汞原电池及电池组、锌汞电池）、开口式普通铅酸电池等列入了“淘汰类”“落后产品”。</w:t>
      </w:r>
    </w:p>
    <w:p>
      <w:pPr>
        <w:autoSpaceDE w:val="0"/>
        <w:autoSpaceDN w:val="0"/>
        <w:adjustRightInd/>
        <w:spacing w:line="360" w:lineRule="auto"/>
        <w:ind w:firstLine="560" w:firstLineChars="200"/>
        <w:rPr>
          <w:rFonts w:cs="Times New Roman" w:asciiTheme="minorEastAsia" w:hAnsiTheme="minorEastAsia"/>
          <w:color w:val="000000"/>
          <w:kern w:val="0"/>
          <w:sz w:val="28"/>
          <w:szCs w:val="28"/>
        </w:rPr>
      </w:pPr>
      <w:r>
        <w:rPr>
          <w:rFonts w:hint="eastAsia" w:cs="Times New Roman" w:asciiTheme="minorEastAsia" w:hAnsiTheme="minorEastAsia"/>
          <w:color w:val="000000"/>
          <w:kern w:val="0"/>
          <w:sz w:val="28"/>
          <w:szCs w:val="28"/>
        </w:rPr>
        <w:t>此外国内一些地方政府也根据本地区经济状况和区域定位，发布了涉及电池行业的产业调整政策。</w:t>
      </w:r>
      <w:r>
        <w:rPr>
          <w:rFonts w:cs="Times New Roman" w:asciiTheme="minorEastAsia" w:hAnsiTheme="minorEastAsia"/>
          <w:color w:val="000000"/>
          <w:kern w:val="0"/>
          <w:sz w:val="28"/>
          <w:szCs w:val="28"/>
        </w:rPr>
        <w:t>如北京市人民政府办公厅发布的《北京市工业污染行业生产工艺调整退出及设备淘汰目录（2017版）》中，列入了“含汞类电池制造”、“含铅类电池制造”、“糊式锌锰电池制造”三类电池制造行业或工艺，明确规定按照《北京市大气污染防治条例》相关规定，列入《目录》的行业、工艺和设备，相关企业应当在规定期限内调整退出和淘汰；有关部门不得批准新建、扩建相关项目。在北京市人民政府办公厅发布的《北京市新增产业的禁止和限制目录（2018年版）》中，也提出禁止新建和扩建除“（3841）锂离子电池制造”、“（3849）其它电池制造”之外的电池制造项目</w:t>
      </w:r>
      <w:r>
        <w:rPr>
          <w:rFonts w:hint="eastAsia" w:cs="Times New Roman" w:asciiTheme="minorEastAsia" w:hAnsiTheme="minorEastAsia"/>
          <w:color w:val="000000"/>
          <w:kern w:val="0"/>
          <w:sz w:val="28"/>
          <w:szCs w:val="28"/>
        </w:rPr>
        <w:t>。</w:t>
      </w:r>
    </w:p>
    <w:p>
      <w:pPr>
        <w:adjustRightInd/>
        <w:snapToGrid/>
        <w:spacing w:line="360" w:lineRule="auto"/>
        <w:ind w:firstLine="560" w:firstLineChars="200"/>
        <w:rPr>
          <w:rFonts w:cs="Times New Roman" w:asciiTheme="minorEastAsia" w:hAnsiTheme="minorEastAsia"/>
          <w:color w:val="000000"/>
          <w:kern w:val="0"/>
          <w:sz w:val="28"/>
          <w:szCs w:val="28"/>
        </w:rPr>
      </w:pPr>
      <w:r>
        <w:rPr>
          <w:rFonts w:hint="eastAsia" w:cs="Times New Roman" w:asciiTheme="minorEastAsia" w:hAnsiTheme="minorEastAsia"/>
          <w:color w:val="000000"/>
          <w:kern w:val="0"/>
          <w:sz w:val="28"/>
          <w:szCs w:val="28"/>
        </w:rPr>
        <w:t>本条规定的目的就是要求建设单位应严格遵守国家和项目所在地政府有关部门的规定，杜绝在建设项目中使用任何明令淘汰或禁止使用的技术、工艺、装备和物质。</w:t>
      </w:r>
    </w:p>
    <w:p>
      <w:pPr>
        <w:autoSpaceDE w:val="0"/>
        <w:autoSpaceDN w:val="0"/>
        <w:adjustRightInd/>
        <w:spacing w:line="360" w:lineRule="auto"/>
        <w:rPr>
          <w:rFonts w:cs="宋体" w:asciiTheme="minorEastAsia" w:hAnsiTheme="minorEastAsia"/>
          <w:kern w:val="0"/>
          <w:sz w:val="28"/>
          <w:szCs w:val="28"/>
        </w:rPr>
      </w:pPr>
      <w:r>
        <w:rPr>
          <w:rFonts w:cs="Times New Roman" w:asciiTheme="minorEastAsia" w:hAnsiTheme="minorEastAsia"/>
          <w:bCs/>
          <w:kern w:val="0"/>
          <w:sz w:val="28"/>
          <w:szCs w:val="28"/>
        </w:rPr>
        <w:t xml:space="preserve">2.0.3  </w:t>
      </w:r>
      <w:r>
        <w:rPr>
          <w:rFonts w:cs="宋体" w:asciiTheme="minorEastAsia" w:hAnsiTheme="minorEastAsia"/>
          <w:kern w:val="0"/>
          <w:sz w:val="28"/>
          <w:szCs w:val="28"/>
        </w:rPr>
        <w:t>废电池处置以及</w:t>
      </w:r>
      <w:r>
        <w:rPr>
          <w:rFonts w:hint="eastAsia" w:cs="宋体" w:asciiTheme="minorEastAsia" w:hAnsiTheme="minorEastAsia"/>
          <w:kern w:val="0"/>
          <w:sz w:val="28"/>
          <w:szCs w:val="28"/>
        </w:rPr>
        <w:t>铅酸蓄电池的生产工程项目会涉及危险化学品、危险废物以及重金属的使用和贮存等，存在污染环境风险。将这些项目设置在与其功能定位相符的产业园区内，可以有效避免项目对周边企事业单位及生活设施的不利影响，充分利用园区提供的环保基础设施和环境容量。</w:t>
      </w:r>
    </w:p>
    <w:p>
      <w:pPr>
        <w:adjustRightInd/>
        <w:snapToGrid/>
        <w:spacing w:line="360" w:lineRule="auto"/>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根据企业调研反映的情况，技术实力较强的废旧电池处置企业出于提高企业自身经济效益和解决危废转运困难的考虑，通常趋向于将拆解、破碎、分选后的部分废金属粗渣就地进行精炼，并加工成可直接用于电池制造或其他产品制造的工业原料。如①将废铅蓄电池经破碎分选，选出铅膏铅栅，铅栅直接精炼制成精铅；铅膏经富氧侧吹炉熔炼制成还原铅，经过碱性精炼后配置铅钙稀土合金，均可直接用于铅酸蓄电池生产的原材料；②将废旧锂离子电池经破碎、分选得到正极活性物质在通过浸取、提取金属元素，结晶处理得到镍钴锰氢氧化物（三元前躯体）等产品等。上述涉及火法或湿法（化学）冶金的工序，均属于对居住和公共环境有严重干扰、污染和安全隐患的冶金工业，根据《城市用地分类与规划建设用地标准》（GB50137-2011）所做的分类，此类用地应选址在三类工业用地，以保证有更高防护等级和足够的环境容量。</w:t>
      </w:r>
    </w:p>
    <w:p>
      <w:pPr>
        <w:adjustRightInd/>
        <w:snapToGrid/>
        <w:spacing w:line="360" w:lineRule="auto"/>
        <w:rPr>
          <w:rFonts w:cs="宋体" w:asciiTheme="minorEastAsia" w:hAnsiTheme="minorEastAsia"/>
          <w:kern w:val="0"/>
          <w:sz w:val="28"/>
          <w:szCs w:val="28"/>
        </w:rPr>
      </w:pPr>
      <w:r>
        <w:rPr>
          <w:rFonts w:cs="Times New Roman" w:asciiTheme="minorEastAsia" w:hAnsiTheme="minorEastAsia"/>
          <w:bCs/>
          <w:kern w:val="0"/>
          <w:sz w:val="28"/>
          <w:szCs w:val="28"/>
        </w:rPr>
        <w:t xml:space="preserve">2.0.4  </w:t>
      </w:r>
      <w:r>
        <w:rPr>
          <w:rFonts w:cs="宋体" w:asciiTheme="minorEastAsia" w:hAnsiTheme="minorEastAsia"/>
          <w:kern w:val="0"/>
          <w:sz w:val="28"/>
          <w:szCs w:val="28"/>
        </w:rPr>
        <w:t>含有铅</w:t>
      </w:r>
      <w:r>
        <w:rPr>
          <w:rFonts w:hint="eastAsia" w:cs="宋体" w:asciiTheme="minorEastAsia" w:hAnsiTheme="minorEastAsia"/>
          <w:kern w:val="0"/>
          <w:sz w:val="28"/>
          <w:szCs w:val="28"/>
        </w:rPr>
        <w:t>等</w:t>
      </w:r>
      <w:r>
        <w:rPr>
          <w:rFonts w:cs="宋体" w:asciiTheme="minorEastAsia" w:hAnsiTheme="minorEastAsia"/>
          <w:kern w:val="0"/>
          <w:sz w:val="28"/>
          <w:szCs w:val="28"/>
        </w:rPr>
        <w:t>重金属</w:t>
      </w:r>
      <w:r>
        <w:rPr>
          <w:rFonts w:hint="eastAsia" w:cs="宋体" w:asciiTheme="minorEastAsia" w:hAnsiTheme="minorEastAsia"/>
          <w:kern w:val="0"/>
          <w:sz w:val="28"/>
          <w:szCs w:val="28"/>
        </w:rPr>
        <w:t>的电池生产与处置过程中会有铅尘等的无组织排放，可能对附近的人员密集场所或医院、学校、商场等敏感场所的环境空气质量造成不利影响，而锂离子电池、太阳能电池生产项目中用于储存危险化学品的设施则存在发生火灾、爆炸、有毒气体泄漏的风险，因此保证项目排放（危险）源与防护目标之间的卫生防护距离和安全防护距离，可以有效地避免造成防护目标处人员的伤害。</w:t>
      </w:r>
    </w:p>
    <w:p>
      <w:pPr>
        <w:autoSpaceDE w:val="0"/>
        <w:autoSpaceDN w:val="0"/>
        <w:adjustRightInd/>
        <w:spacing w:line="360" w:lineRule="auto"/>
        <w:rPr>
          <w:rFonts w:cs="宋体" w:asciiTheme="minorEastAsia" w:hAnsiTheme="minorEastAsia"/>
          <w:kern w:val="0"/>
          <w:sz w:val="28"/>
          <w:szCs w:val="28"/>
        </w:rPr>
      </w:pPr>
      <w:r>
        <w:rPr>
          <w:rFonts w:cs="Times New Roman" w:asciiTheme="minorEastAsia" w:hAnsiTheme="minorEastAsia"/>
          <w:bCs/>
          <w:color w:val="000000"/>
          <w:kern w:val="0"/>
          <w:sz w:val="28"/>
          <w:szCs w:val="28"/>
        </w:rPr>
        <w:t xml:space="preserve">2.0.5  </w:t>
      </w:r>
      <w:r>
        <w:rPr>
          <w:rFonts w:hint="eastAsia" w:cs="Times New Roman" w:asciiTheme="minorEastAsia" w:hAnsiTheme="minorEastAsia"/>
          <w:bCs/>
          <w:color w:val="000000"/>
          <w:kern w:val="0"/>
          <w:sz w:val="28"/>
          <w:szCs w:val="28"/>
        </w:rPr>
        <w:t>铅酸蓄电池生产中的有害物质有铅、硫酸、炭黑、硫磺、沥青等。其中接触铅和硫酸的人员最多，这2种物质对操作者的危害也很严重。我国目前已将铅中毒、炭黑尘肺、牙酸蚀病列入法定职业病名单之中。</w:t>
      </w:r>
      <w:r>
        <w:rPr>
          <w:rFonts w:hint="eastAsia" w:cs="宋体" w:asciiTheme="minorEastAsia" w:hAnsiTheme="minorEastAsia"/>
          <w:kern w:val="0"/>
          <w:sz w:val="28"/>
          <w:szCs w:val="28"/>
        </w:rPr>
        <w:t>在铅酸蓄电池生产中一般污染源防控区域可划分为以下三类：</w:t>
      </w:r>
    </w:p>
    <w:p>
      <w:pPr>
        <w:autoSpaceDE w:val="0"/>
        <w:autoSpaceDN w:val="0"/>
        <w:adjustRightInd/>
        <w:spacing w:line="360" w:lineRule="auto"/>
        <w:ind w:firstLine="480"/>
        <w:rPr>
          <w:rFonts w:cs="Times New Roman" w:asciiTheme="minorEastAsia" w:hAnsiTheme="minorEastAsia"/>
          <w:kern w:val="0"/>
          <w:sz w:val="28"/>
          <w:szCs w:val="28"/>
        </w:rPr>
      </w:pPr>
      <w:r>
        <w:rPr>
          <w:rFonts w:hint="eastAsia" w:cs="宋体" w:asciiTheme="minorEastAsia" w:hAnsiTheme="minorEastAsia"/>
          <w:kern w:val="0"/>
          <w:sz w:val="28"/>
          <w:szCs w:val="28"/>
        </w:rPr>
        <w:t>Ⅰ</w:t>
      </w:r>
      <w:r>
        <w:rPr>
          <w:rFonts w:cs="Times New Roman" w:asciiTheme="minorEastAsia" w:hAnsiTheme="minorEastAsia"/>
          <w:kern w:val="0"/>
          <w:sz w:val="28"/>
          <w:szCs w:val="28"/>
        </w:rPr>
        <w:t>类污染源防控部位：在极板制造过程中</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产生有害因素主要是铅的粉尘类污染物且污染治理难度最大及对操作者伤害最大工作场所、材料、产品、设备和装置。</w:t>
      </w:r>
    </w:p>
    <w:p>
      <w:pPr>
        <w:autoSpaceDE w:val="0"/>
        <w:autoSpaceDN w:val="0"/>
        <w:adjustRightInd/>
        <w:spacing w:line="360" w:lineRule="auto"/>
        <w:ind w:firstLine="480"/>
        <w:rPr>
          <w:rFonts w:cs="Times New Roman" w:asciiTheme="minorEastAsia" w:hAnsiTheme="minorEastAsia"/>
          <w:kern w:val="0"/>
          <w:sz w:val="28"/>
          <w:szCs w:val="28"/>
        </w:rPr>
      </w:pPr>
      <w:r>
        <w:rPr>
          <w:rFonts w:hint="eastAsia" w:cs="宋体" w:asciiTheme="minorEastAsia" w:hAnsiTheme="minorEastAsia"/>
          <w:kern w:val="0"/>
          <w:sz w:val="28"/>
          <w:szCs w:val="28"/>
        </w:rPr>
        <w:t>Ⅱ</w:t>
      </w:r>
      <w:r>
        <w:rPr>
          <w:rFonts w:cs="Times New Roman" w:asciiTheme="minorEastAsia" w:hAnsiTheme="minorEastAsia"/>
          <w:kern w:val="0"/>
          <w:sz w:val="28"/>
          <w:szCs w:val="28"/>
        </w:rPr>
        <w:t>类污染源防控部位：部位在极板制造过程中</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产生有害因素主要是铅液、铅膏及硫酸液体类污染物且污染治理办法比较成熟及对操作者伤害能够控制在一定有效范围内的工作场所及设施。</w:t>
      </w:r>
    </w:p>
    <w:p>
      <w:pPr>
        <w:autoSpaceDE w:val="0"/>
        <w:autoSpaceDN w:val="0"/>
        <w:adjustRightInd/>
        <w:spacing w:line="360" w:lineRule="auto"/>
        <w:ind w:firstLine="480"/>
        <w:rPr>
          <w:rFonts w:cs="Times New Roman" w:asciiTheme="minorEastAsia" w:hAnsiTheme="minorEastAsia"/>
          <w:kern w:val="0"/>
          <w:sz w:val="28"/>
          <w:szCs w:val="28"/>
        </w:rPr>
      </w:pPr>
      <w:r>
        <w:rPr>
          <w:rFonts w:hint="eastAsia" w:cs="宋体" w:asciiTheme="minorEastAsia" w:hAnsiTheme="minorEastAsia"/>
          <w:kern w:val="0"/>
          <w:sz w:val="28"/>
          <w:szCs w:val="28"/>
        </w:rPr>
        <w:t>Ⅲ</w:t>
      </w:r>
      <w:r>
        <w:rPr>
          <w:rFonts w:cs="Times New Roman" w:asciiTheme="minorEastAsia" w:hAnsiTheme="minorEastAsia"/>
          <w:kern w:val="0"/>
          <w:sz w:val="28"/>
          <w:szCs w:val="28"/>
        </w:rPr>
        <w:t>类污染源防控部位：部位在极板制造过程中</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自身不产生有害因素，系外部污染源所造成污染且污染治理办法相对简单及对操作者伤害较轻工作场所及设施。</w:t>
      </w:r>
    </w:p>
    <w:p>
      <w:pPr>
        <w:autoSpaceDE w:val="0"/>
        <w:autoSpaceDN w:val="0"/>
        <w:adjustRightInd/>
        <w:spacing w:line="360" w:lineRule="auto"/>
        <w:ind w:firstLine="480"/>
        <w:rPr>
          <w:rFonts w:cs="宋体" w:asciiTheme="minorEastAsia" w:hAnsiTheme="minorEastAsia"/>
          <w:kern w:val="0"/>
          <w:sz w:val="28"/>
          <w:szCs w:val="28"/>
        </w:rPr>
      </w:pPr>
      <w:r>
        <w:rPr>
          <w:rFonts w:cs="宋体" w:asciiTheme="minorEastAsia" w:hAnsiTheme="minorEastAsia"/>
          <w:kern w:val="0"/>
          <w:sz w:val="28"/>
          <w:szCs w:val="28"/>
        </w:rPr>
        <w:t>在锂离子电池处置工程项目中</w:t>
      </w:r>
      <w:r>
        <w:rPr>
          <w:rFonts w:hint="eastAsia" w:cs="宋体" w:asciiTheme="minorEastAsia" w:hAnsiTheme="minorEastAsia"/>
          <w:kern w:val="0"/>
          <w:sz w:val="28"/>
          <w:szCs w:val="28"/>
        </w:rPr>
        <w:t>，则通常划分为贮存区、预处理区、湿法冶炼区、分析检测区、污染控制区（包括不可利用的废物的贮存和处理区）、管理区。① 预处理是物理法进行回收，过程中会产生粉尘、噪声、废液、废气，对此，在工艺设备上必须设置相应除尘系统、废水处理系统、废气净化处理系统、采取降低噪声措施；湿法冶炼是化学回收，过程中主要产生酸雾、废水、废渣，在工艺过程中会配置废气处理装置、废水和废渣收集系统；因此，应该独立作业区域，并和贮存区、分析检测区、污染控制区、管理区分离。②分析检测是废旧电池回收处理的重要组成部分，包括原料成分检测、生产过程的分析检测，准确的分析检测，不仅提高资源利用率、保障产品质量、防止排放物超标污染环境。③ 废旧电池回收处理后会产生大量的废水、固体废物，包括危险废物，为了防止这些废物造成二次污染，应该有独立的污染控制区进行处理和贮存。</w:t>
      </w:r>
    </w:p>
    <w:p>
      <w:pPr>
        <w:autoSpaceDE w:val="0"/>
        <w:autoSpaceDN w:val="0"/>
        <w:adjustRightInd/>
        <w:spacing w:line="360" w:lineRule="auto"/>
        <w:ind w:firstLine="480"/>
        <w:rPr>
          <w:rFonts w:cs="宋体" w:asciiTheme="minorEastAsia" w:hAnsiTheme="minorEastAsia"/>
          <w:kern w:val="0"/>
          <w:sz w:val="28"/>
          <w:szCs w:val="28"/>
        </w:rPr>
      </w:pPr>
      <w:r>
        <w:rPr>
          <w:rFonts w:hint="eastAsia" w:cs="宋体" w:asciiTheme="minorEastAsia" w:hAnsiTheme="minorEastAsia"/>
          <w:kern w:val="0"/>
          <w:sz w:val="28"/>
          <w:szCs w:val="28"/>
        </w:rPr>
        <w:t>尽管不同电池种类的电池生产和处置工艺所带来的安全、环境和职业病危害程度有所不同，但在总平面布置中必须满足消防、环境保护、节能和职业安全卫生方面的底线要求，特别是要保证办公区、员工生活区与污染控制区严格分开。</w:t>
      </w:r>
    </w:p>
    <w:p>
      <w:pPr>
        <w:autoSpaceDE w:val="0"/>
        <w:autoSpaceDN w:val="0"/>
        <w:adjustRightInd/>
        <w:spacing w:line="360" w:lineRule="auto"/>
        <w:rPr>
          <w:rFonts w:cs="Times New Roman" w:asciiTheme="minorEastAsia" w:hAnsiTheme="minorEastAsia"/>
          <w:kern w:val="0"/>
          <w:sz w:val="28"/>
          <w:szCs w:val="28"/>
        </w:rPr>
      </w:pPr>
      <w:r>
        <w:rPr>
          <w:rFonts w:cs="Times New Roman" w:asciiTheme="minorEastAsia" w:hAnsiTheme="minorEastAsia"/>
          <w:bCs/>
          <w:color w:val="000000"/>
          <w:kern w:val="0"/>
          <w:sz w:val="28"/>
          <w:szCs w:val="28"/>
        </w:rPr>
        <w:t xml:space="preserve">2.0.6  </w:t>
      </w:r>
      <w:r>
        <w:rPr>
          <w:rFonts w:cs="Times New Roman" w:asciiTheme="minorEastAsia" w:hAnsiTheme="minorEastAsia"/>
          <w:kern w:val="0"/>
          <w:sz w:val="28"/>
          <w:szCs w:val="28"/>
        </w:rPr>
        <w:t>电池生产与处置工程项目中涉及较多</w:t>
      </w:r>
      <w:r>
        <w:rPr>
          <w:rFonts w:hint="eastAsia" w:cs="Times New Roman" w:asciiTheme="minorEastAsia" w:hAnsiTheme="minorEastAsia"/>
          <w:kern w:val="0"/>
          <w:sz w:val="28"/>
          <w:szCs w:val="28"/>
        </w:rPr>
        <w:t>有毒、有害、粉尘、重金属的生产作业环境，如铅酸蓄电池正、负板车间球磨制粉、合膏工序，硅太阳能电池PECVD工序等等，在这些作业环境中采取防毒、防尘措施并尽可能达到工作场所有害因素职业接触限值标准，同时应对在有毒、有害、粉尘、重金属的生产作业环境中的操作维修人员配发个人防护用品，以保障操作人员的安全和健康。</w:t>
      </w:r>
    </w:p>
    <w:p>
      <w:pPr>
        <w:autoSpaceDE w:val="0"/>
        <w:autoSpaceDN w:val="0"/>
        <w:adjustRightInd/>
        <w:spacing w:line="360" w:lineRule="auto"/>
        <w:rPr>
          <w:rFonts w:cs="Times New Roman" w:asciiTheme="minorEastAsia" w:hAnsiTheme="minorEastAsia"/>
          <w:color w:val="000000"/>
          <w:kern w:val="0"/>
          <w:sz w:val="28"/>
          <w:szCs w:val="28"/>
          <w:highlight w:val="yellow"/>
        </w:rPr>
      </w:pPr>
      <w:r>
        <w:rPr>
          <w:rFonts w:cs="Times New Roman" w:asciiTheme="minorEastAsia" w:hAnsiTheme="minorEastAsia"/>
          <w:bCs/>
          <w:color w:val="000000"/>
          <w:kern w:val="0"/>
          <w:sz w:val="28"/>
          <w:szCs w:val="28"/>
        </w:rPr>
        <w:t xml:space="preserve">2.0.7  </w:t>
      </w:r>
      <w:r>
        <w:rPr>
          <w:rFonts w:cs="Times New Roman" w:asciiTheme="minorEastAsia" w:hAnsiTheme="minorEastAsia"/>
          <w:color w:val="000000"/>
          <w:kern w:val="0"/>
          <w:sz w:val="28"/>
          <w:szCs w:val="28"/>
        </w:rPr>
        <w:t>使用和储存重金属污染物的电池生产</w:t>
      </w:r>
      <w:r>
        <w:rPr>
          <w:rFonts w:hint="eastAsia" w:cs="Times New Roman" w:asciiTheme="minorEastAsia" w:hAnsiTheme="minorEastAsia"/>
          <w:color w:val="000000"/>
          <w:kern w:val="0"/>
          <w:sz w:val="28"/>
          <w:szCs w:val="28"/>
        </w:rPr>
        <w:t>、</w:t>
      </w:r>
      <w:r>
        <w:rPr>
          <w:rFonts w:cs="Times New Roman" w:asciiTheme="minorEastAsia" w:hAnsiTheme="minorEastAsia"/>
          <w:color w:val="000000"/>
          <w:kern w:val="0"/>
          <w:sz w:val="28"/>
          <w:szCs w:val="28"/>
        </w:rPr>
        <w:t>处置厂房或仓库</w:t>
      </w:r>
      <w:r>
        <w:rPr>
          <w:rFonts w:hint="eastAsia" w:cs="Times New Roman" w:asciiTheme="minorEastAsia" w:hAnsiTheme="minorEastAsia"/>
          <w:color w:val="000000"/>
          <w:kern w:val="0"/>
          <w:sz w:val="28"/>
          <w:szCs w:val="28"/>
        </w:rPr>
        <w:t>，</w:t>
      </w:r>
      <w:r>
        <w:rPr>
          <w:rFonts w:cs="Times New Roman" w:asciiTheme="minorEastAsia" w:hAnsiTheme="minorEastAsia"/>
          <w:color w:val="000000"/>
          <w:kern w:val="0"/>
          <w:sz w:val="28"/>
          <w:szCs w:val="28"/>
        </w:rPr>
        <w:t>被使用过程中重金属污染可能会随粉尘污染厂房</w:t>
      </w:r>
      <w:r>
        <w:rPr>
          <w:rFonts w:hint="eastAsia" w:cs="Times New Roman" w:asciiTheme="minorEastAsia" w:hAnsiTheme="minorEastAsia"/>
          <w:color w:val="000000"/>
          <w:kern w:val="0"/>
          <w:sz w:val="28"/>
          <w:szCs w:val="28"/>
        </w:rPr>
        <w:t>（仓库）的结构部件、围护构件以及动力管线等，也有可能随污水渗入厂房（仓库）地面或土壤等。此类建筑物在改做它用之前必须采取措施消除建筑物构件所沾染的重金属污染物后，方可投入使用。上述建筑物在拆除后应妥善处置受污染的建筑构件和管线，其场地则需经过场地环境调查和评估，如受到污染时则需进行场地治理修复以达到环保标准，这样才可以保证后续的开发利用活动的环境安全。</w:t>
      </w:r>
    </w:p>
    <w:p>
      <w:pPr>
        <w:autoSpaceDE w:val="0"/>
        <w:autoSpaceDN w:val="0"/>
        <w:adjustRightInd/>
        <w:spacing w:line="360" w:lineRule="auto"/>
        <w:ind w:firstLine="560" w:firstLineChars="200"/>
        <w:rPr>
          <w:rFonts w:cs="Times New Roman" w:asciiTheme="minorEastAsia" w:hAnsiTheme="minorEastAsia"/>
          <w:color w:val="000000"/>
          <w:kern w:val="0"/>
          <w:sz w:val="28"/>
          <w:szCs w:val="28"/>
        </w:rPr>
      </w:pPr>
      <w:r>
        <w:rPr>
          <w:rFonts w:hint="eastAsia" w:cs="Times New Roman" w:asciiTheme="minorEastAsia" w:hAnsiTheme="minorEastAsia"/>
          <w:color w:val="000000"/>
          <w:kern w:val="0"/>
          <w:sz w:val="28"/>
          <w:szCs w:val="28"/>
        </w:rPr>
        <w:t>此条</w:t>
      </w:r>
      <w:r>
        <w:rPr>
          <w:rFonts w:cs="Times New Roman" w:asciiTheme="minorEastAsia" w:hAnsiTheme="minorEastAsia"/>
          <w:color w:val="000000"/>
          <w:kern w:val="0"/>
          <w:sz w:val="28"/>
          <w:szCs w:val="28"/>
        </w:rPr>
        <w:t>规定的法规依据包括</w:t>
      </w:r>
      <w:r>
        <w:rPr>
          <w:rFonts w:hint="eastAsia" w:cs="Times New Roman" w:asciiTheme="minorEastAsia" w:hAnsiTheme="minorEastAsia"/>
          <w:color w:val="000000"/>
          <w:kern w:val="0"/>
          <w:sz w:val="28"/>
          <w:szCs w:val="28"/>
        </w:rPr>
        <w:t>：</w:t>
      </w:r>
    </w:p>
    <w:p>
      <w:pPr>
        <w:autoSpaceDE w:val="0"/>
        <w:autoSpaceDN w:val="0"/>
        <w:adjustRightInd/>
        <w:spacing w:line="360" w:lineRule="auto"/>
        <w:ind w:firstLine="560" w:firstLineChars="200"/>
        <w:rPr>
          <w:rFonts w:cs="Times New Roman" w:asciiTheme="minorEastAsia" w:hAnsiTheme="minorEastAsia"/>
          <w:color w:val="000000"/>
          <w:kern w:val="0"/>
          <w:sz w:val="28"/>
          <w:szCs w:val="28"/>
        </w:rPr>
      </w:pPr>
      <w:r>
        <w:rPr>
          <w:rFonts w:cs="Times New Roman" w:asciiTheme="minorEastAsia" w:hAnsiTheme="minorEastAsia"/>
          <w:color w:val="000000"/>
          <w:kern w:val="0"/>
          <w:sz w:val="28"/>
          <w:szCs w:val="28"/>
        </w:rPr>
        <w:t>《中华人民共和国固体废物污染环境防治法》第三十五条，“产生工业固体废物的单位需要终止的，应当事先对工业固体废物的贮存、处置的设施、场所采取污染防治措施，并对未处置的工业固体废物作出妥善处置，防止污染环境” 。</w:t>
      </w:r>
      <w:r>
        <w:rPr>
          <w:rFonts w:hint="eastAsia" w:cs="Times New Roman" w:asciiTheme="minorEastAsia" w:hAnsiTheme="minorEastAsia"/>
          <w:color w:val="000000"/>
          <w:kern w:val="0"/>
          <w:sz w:val="28"/>
          <w:szCs w:val="28"/>
        </w:rPr>
        <w:t>第六十一条，“收集、贮存、运输、处置危险废物的场所、设施、设备和容器、包装物及其他物品转作他用时，必须经过消除污染的处理，方可使用”。</w:t>
      </w:r>
    </w:p>
    <w:p>
      <w:pPr>
        <w:autoSpaceDE w:val="0"/>
        <w:autoSpaceDN w:val="0"/>
        <w:adjustRightInd/>
        <w:spacing w:line="360" w:lineRule="auto"/>
        <w:ind w:firstLine="560" w:firstLineChars="200"/>
        <w:rPr>
          <w:rFonts w:cs="Times New Roman" w:asciiTheme="minorEastAsia" w:hAnsiTheme="minorEastAsia"/>
          <w:color w:val="000000"/>
          <w:kern w:val="0"/>
          <w:sz w:val="28"/>
          <w:szCs w:val="28"/>
        </w:rPr>
      </w:pPr>
      <w:r>
        <w:rPr>
          <w:rFonts w:hint="eastAsia" w:cs="Times New Roman" w:asciiTheme="minorEastAsia" w:hAnsiTheme="minorEastAsia"/>
          <w:color w:val="000000"/>
          <w:kern w:val="0"/>
          <w:sz w:val="28"/>
          <w:szCs w:val="28"/>
        </w:rPr>
        <w:t>国务院“关于加强环境保护重点工作的意见”（国发〔2011〕35号），“被污染场地再次进行开发利用的，应进行环境评估和无害化治理”。</w:t>
      </w:r>
    </w:p>
    <w:p>
      <w:pPr>
        <w:adjustRightInd/>
        <w:snapToGrid/>
        <w:spacing w:line="360" w:lineRule="auto"/>
        <w:ind w:left="1"/>
        <w:rPr>
          <w:rFonts w:cs="Times New Roman" w:asciiTheme="minorEastAsia" w:hAnsiTheme="minorEastAsia"/>
          <w:kern w:val="0"/>
          <w:sz w:val="28"/>
          <w:szCs w:val="28"/>
        </w:rPr>
      </w:pPr>
      <w:r>
        <w:rPr>
          <w:rFonts w:cs="Times New Roman" w:asciiTheme="minorEastAsia" w:hAnsiTheme="minorEastAsia"/>
          <w:kern w:val="0"/>
          <w:sz w:val="28"/>
          <w:szCs w:val="28"/>
        </w:rPr>
        <w:t>根据《中华人民共和国固体废物污染环境防治法》第六十一条 收集、贮存、运输、处置危险废物的场所、设施、设备和容器、包装物及其他物品转作他用时，必须经过消除污染的处理，方可使用。</w:t>
      </w:r>
    </w:p>
    <w:p>
      <w:pPr>
        <w:widowControl/>
        <w:spacing w:line="360" w:lineRule="auto"/>
        <w:ind w:firstLine="560" w:firstLineChars="200"/>
        <w:rPr>
          <w:rFonts w:cs="Times New Roman" w:asciiTheme="minorEastAsia" w:hAnsiTheme="minorEastAsia"/>
          <w:color w:val="000000"/>
          <w:kern w:val="0"/>
          <w:sz w:val="28"/>
          <w:szCs w:val="28"/>
        </w:rPr>
      </w:pPr>
      <w:r>
        <w:rPr>
          <w:rFonts w:cs="Times New Roman" w:asciiTheme="minorEastAsia" w:hAnsiTheme="minorEastAsia"/>
          <w:color w:val="000000"/>
          <w:kern w:val="0"/>
          <w:sz w:val="28"/>
          <w:szCs w:val="28"/>
        </w:rPr>
        <w:t>根据《危险废物贮存污染控制标准》（GB18597-2001）第9.2条，“危险废物贮存设施经营者必须采取措施消除污染”；第9.3条，“无法消除污染的设备、土壤、墙体等按危险废物处理，并运至正在营运的危险废物处理处置场或其它贮存设施中”。</w:t>
      </w:r>
    </w:p>
    <w:p>
      <w:pPr>
        <w:widowControl/>
        <w:adjustRightInd/>
        <w:snapToGrid/>
        <w:spacing w:line="360" w:lineRule="auto"/>
        <w:ind w:firstLine="560" w:firstLineChars="200"/>
        <w:rPr>
          <w:rFonts w:cs="Times New Roman" w:asciiTheme="minorEastAsia" w:hAnsiTheme="minorEastAsia"/>
          <w:color w:val="000000"/>
          <w:kern w:val="0"/>
          <w:sz w:val="28"/>
          <w:szCs w:val="28"/>
        </w:rPr>
      </w:pPr>
      <w:r>
        <w:rPr>
          <w:rFonts w:cs="Times New Roman" w:asciiTheme="minorEastAsia" w:hAnsiTheme="minorEastAsia"/>
          <w:color w:val="000000"/>
          <w:kern w:val="0"/>
          <w:sz w:val="28"/>
          <w:szCs w:val="28"/>
        </w:rPr>
        <w:t>根据环境保护部等4部委发出的《关于保障工业企业场地再开发利用环境安全的通知》（环发[2012]140号），“以已关停并转、破产、搬迁的化工、金属冶炼、农药、电镀和危险化学品生产、储存、使用企业，且原有场地拟再开发利用的以及本地区其他重点监管工业企业为对象，组织开展场地环境调查和风险评估……”危险废物的贮存设施在使用过程中，难免受到所贮存危险废物的污染。当危险废物的贮存设施需拆除或改做其它用途时，为了避免污染扩散至其他物品甚至造成人员伤害，必须对其地面（包括土壤）、墙面、顶棚，以及室内安装的机电系统等进行消除污染的处理。</w:t>
      </w:r>
    </w:p>
    <w:p>
      <w:pPr>
        <w:adjustRightInd/>
        <w:snapToGrid/>
        <w:spacing w:line="360" w:lineRule="auto"/>
        <w:ind w:left="1"/>
        <w:rPr>
          <w:rFonts w:cs="Times New Roman" w:asciiTheme="minorEastAsia" w:hAnsiTheme="minorEastAsia"/>
          <w:kern w:val="0"/>
          <w:sz w:val="28"/>
          <w:szCs w:val="28"/>
        </w:rPr>
      </w:pPr>
      <w:r>
        <w:rPr>
          <w:rFonts w:cs="Times New Roman" w:asciiTheme="minorEastAsia" w:hAnsiTheme="minorEastAsia"/>
          <w:sz w:val="28"/>
          <w:szCs w:val="28"/>
        </w:rPr>
        <w:t xml:space="preserve">2.0.8  </w:t>
      </w:r>
      <w:r>
        <w:rPr>
          <w:rFonts w:hint="eastAsia" w:cs="Times New Roman" w:asciiTheme="minorEastAsia" w:hAnsiTheme="minorEastAsia"/>
          <w:kern w:val="0"/>
          <w:sz w:val="28"/>
          <w:szCs w:val="28"/>
        </w:rPr>
        <w:t>不同种类</w:t>
      </w:r>
      <w:r>
        <w:rPr>
          <w:rFonts w:cs="Times New Roman" w:asciiTheme="minorEastAsia" w:hAnsiTheme="minorEastAsia"/>
          <w:kern w:val="0"/>
          <w:sz w:val="28"/>
          <w:szCs w:val="28"/>
        </w:rPr>
        <w:t>的电池或物料</w:t>
      </w:r>
      <w:r>
        <w:rPr>
          <w:rFonts w:hint="eastAsia" w:cs="Times New Roman" w:asciiTheme="minorEastAsia" w:hAnsiTheme="minorEastAsia"/>
          <w:kern w:val="0"/>
          <w:sz w:val="28"/>
          <w:szCs w:val="28"/>
        </w:rPr>
        <w:t>具</w:t>
      </w:r>
      <w:r>
        <w:rPr>
          <w:rFonts w:cs="Times New Roman" w:asciiTheme="minorEastAsia" w:hAnsiTheme="minorEastAsia"/>
          <w:kern w:val="0"/>
          <w:sz w:val="28"/>
          <w:szCs w:val="28"/>
        </w:rPr>
        <w:t>有不同的物理性质、化学性质</w:t>
      </w:r>
      <w:r>
        <w:rPr>
          <w:rFonts w:hint="eastAsia" w:cs="Times New Roman" w:asciiTheme="minorEastAsia" w:hAnsiTheme="minorEastAsia"/>
          <w:kern w:val="0"/>
          <w:sz w:val="28"/>
          <w:szCs w:val="28"/>
        </w:rPr>
        <w:t>，酸、碱、有毒或爆炸危险性各不相同，对储存环境的温度和湿度等要求也不相同。采用</w:t>
      </w:r>
      <w:r>
        <w:rPr>
          <w:rFonts w:cs="Times New Roman" w:asciiTheme="minorEastAsia" w:hAnsiTheme="minorEastAsia"/>
          <w:kern w:val="0"/>
          <w:sz w:val="28"/>
          <w:szCs w:val="28"/>
        </w:rPr>
        <w:t>分类存放</w:t>
      </w:r>
      <w:r>
        <w:rPr>
          <w:rFonts w:hint="eastAsia" w:cs="Times New Roman" w:asciiTheme="minorEastAsia" w:hAnsiTheme="minorEastAsia"/>
          <w:kern w:val="0"/>
          <w:sz w:val="28"/>
          <w:szCs w:val="28"/>
        </w:rPr>
        <w:t>才能保证不会对环境以及周边安全造成不良影响。</w:t>
      </w:r>
    </w:p>
    <w:p>
      <w:pPr>
        <w:autoSpaceDE w:val="0"/>
        <w:autoSpaceDN w:val="0"/>
        <w:adjustRightInd/>
        <w:spacing w:line="360" w:lineRule="auto"/>
        <w:ind w:firstLine="560" w:firstLineChars="200"/>
        <w:rPr>
          <w:rFonts w:cs="Times New Roman" w:asciiTheme="minorEastAsia" w:hAnsiTheme="minorEastAsia"/>
          <w:color w:val="000000"/>
          <w:kern w:val="0"/>
          <w:sz w:val="28"/>
          <w:szCs w:val="28"/>
        </w:rPr>
      </w:pPr>
      <w:r>
        <w:rPr>
          <w:rFonts w:hint="eastAsia" w:cs="Times New Roman" w:asciiTheme="minorEastAsia" w:hAnsiTheme="minorEastAsia"/>
          <w:color w:val="000000"/>
          <w:kern w:val="0"/>
          <w:sz w:val="28"/>
          <w:szCs w:val="28"/>
        </w:rPr>
        <w:t>成品锂电池仓库应属丙类仓库，但其带电的特性决定了其火灾风险仍高于其他丙类物品，特别是在其荷电状态较高的情况下。为锂电池成品设置单独的防火分区是为了避免因电池成品库的火灾蔓延至其它存储区域，造成更大的损失。根据有关锂离子电池的热稳定特性和测试数据，低于30%SOC的状态下电池相对稳定安全。</w:t>
      </w:r>
    </w:p>
    <w:p>
      <w:pPr>
        <w:autoSpaceDE w:val="0"/>
        <w:autoSpaceDN w:val="0"/>
        <w:adjustRightInd/>
        <w:spacing w:line="360" w:lineRule="auto"/>
        <w:ind w:firstLine="560" w:firstLineChars="200"/>
        <w:rPr>
          <w:rFonts w:cs="Times New Roman" w:asciiTheme="minorEastAsia" w:hAnsiTheme="minorEastAsia"/>
          <w:color w:val="000000"/>
          <w:kern w:val="0"/>
          <w:sz w:val="28"/>
          <w:szCs w:val="28"/>
        </w:rPr>
      </w:pPr>
      <w:r>
        <w:rPr>
          <w:rFonts w:hint="eastAsia" w:cs="Times New Roman" w:asciiTheme="minorEastAsia" w:hAnsiTheme="minorEastAsia"/>
          <w:color w:val="000000"/>
          <w:kern w:val="0"/>
          <w:sz w:val="28"/>
          <w:szCs w:val="28"/>
        </w:rPr>
        <w:t>有质量缺陷的锂电池或经回收需进行处置的废锂电池，其安全性能往往存在各种异常，增大了发生火灾的危险性，将这类电池单独存放可以避免火灾的蔓延。</w:t>
      </w:r>
    </w:p>
    <w:p>
      <w:pPr>
        <w:adjustRightInd/>
        <w:spacing w:line="360" w:lineRule="auto"/>
        <w:rPr>
          <w:rFonts w:cs="Times New Roman" w:asciiTheme="minorEastAsia" w:hAnsiTheme="minorEastAsia"/>
          <w:kern w:val="0"/>
          <w:sz w:val="28"/>
          <w:szCs w:val="28"/>
        </w:rPr>
      </w:pPr>
      <w:r>
        <w:rPr>
          <w:rFonts w:cs="Times New Roman" w:asciiTheme="minorEastAsia" w:hAnsiTheme="minorEastAsia"/>
          <w:sz w:val="28"/>
          <w:szCs w:val="28"/>
        </w:rPr>
        <w:t xml:space="preserve">2.0.9  </w:t>
      </w:r>
      <w:r>
        <w:rPr>
          <w:rFonts w:cs="Times New Roman" w:asciiTheme="minorEastAsia" w:hAnsiTheme="minorEastAsia"/>
          <w:kern w:val="0"/>
          <w:sz w:val="28"/>
          <w:szCs w:val="28"/>
        </w:rPr>
        <w:t>根据《中华人民共和国固体废物污染环境防治法》第十七条，“收集、贮存、运输、利用、处置固体废物的单位和个人，必须采取防扬散、防流失、防渗漏或者其他防止污染环境的措施；不得擅自倾倒、堆放、丢弃、遗撒固体废物”；第三十三条，“企业事业单位应当根据经济、技术条件对其产生的工业固体废物加以利用；对暂时不利用或者不能利用的，必须按照国务院环境保护行政主管部门的规定建设贮存设施、场所，安全分类存放，或者采取无害化处置措施。建设工业固体废物贮存、处置的设施、场所，必须符合国家环境保护标准”；第五十八条，“收集、贮存危险废物，必须按照危险废物特性分类进行。禁止混合收集、贮存、运输、处置性质不相容而未经安全性处置的危险废物。禁止将危险废物混入非危险废物中贮存”。在各类电池的生产和处置过程中，均会产生废弃物，包括原辅材料的边角料、化学品废液、报废产品、废弃包装物、废水处理污泥、废劳保用品等，其中不乏具有危险性和易造成环境污染的物质。设置固体废弃物贮存设施不仅便于管理，也便于设置相应的环境保护和安全防护设施。</w:t>
      </w:r>
    </w:p>
    <w:p>
      <w:pPr>
        <w:widowControl/>
        <w:spacing w:line="360" w:lineRule="auto"/>
        <w:ind w:firstLine="480"/>
        <w:rPr>
          <w:rFonts w:cs="Times New Roman" w:asciiTheme="minorEastAsia" w:hAnsiTheme="minorEastAsia"/>
          <w:color w:val="000000"/>
          <w:kern w:val="0"/>
          <w:sz w:val="28"/>
          <w:szCs w:val="28"/>
        </w:rPr>
      </w:pPr>
      <w:r>
        <w:rPr>
          <w:rFonts w:cs="Times New Roman" w:asciiTheme="minorEastAsia" w:hAnsiTheme="minorEastAsia"/>
          <w:color w:val="000000"/>
          <w:kern w:val="0"/>
          <w:sz w:val="28"/>
          <w:szCs w:val="28"/>
        </w:rPr>
        <w:t>根据《危险废物贮存污染控制标准》（GB18597-2001）4.1条，“所有危险废物产生者和危险废物经营者应建造专用的危险废物贮存设施，也可利用原有构筑物改建成危险废物贮存设施”。</w:t>
      </w:r>
    </w:p>
    <w:p>
      <w:pPr>
        <w:widowControl/>
        <w:spacing w:line="360" w:lineRule="auto"/>
        <w:ind w:firstLine="480"/>
        <w:rPr>
          <w:rFonts w:cs="Times New Roman" w:asciiTheme="minorEastAsia" w:hAnsiTheme="minorEastAsia"/>
          <w:color w:val="000000"/>
          <w:kern w:val="0"/>
          <w:sz w:val="28"/>
          <w:szCs w:val="28"/>
        </w:rPr>
      </w:pPr>
      <w:r>
        <w:rPr>
          <w:rFonts w:cs="Times New Roman" w:asciiTheme="minorEastAsia" w:hAnsiTheme="minorEastAsia"/>
          <w:color w:val="000000"/>
          <w:kern w:val="0"/>
          <w:sz w:val="28"/>
          <w:szCs w:val="28"/>
        </w:rPr>
        <w:t>《电池废料贮运规范》（GB/T26493-2011）4.2.1则对不同种类的电池废料规定了不同的贮存方式：</w:t>
      </w:r>
    </w:p>
    <w:p>
      <w:pPr>
        <w:widowControl/>
        <w:spacing w:line="360" w:lineRule="auto"/>
        <w:ind w:firstLine="560" w:firstLineChars="200"/>
        <w:rPr>
          <w:rFonts w:cs="Times New Roman" w:asciiTheme="minorEastAsia" w:hAnsiTheme="minorEastAsia"/>
          <w:color w:val="000000"/>
          <w:kern w:val="0"/>
          <w:sz w:val="28"/>
          <w:szCs w:val="28"/>
        </w:rPr>
      </w:pPr>
      <w:r>
        <w:rPr>
          <w:rFonts w:cs="Times New Roman" w:asciiTheme="minorEastAsia" w:hAnsiTheme="minorEastAsia"/>
          <w:color w:val="000000"/>
          <w:kern w:val="0"/>
          <w:sz w:val="28"/>
          <w:szCs w:val="28"/>
        </w:rPr>
        <w:t>对于未列人国家危险废物名录的电池废料——不同组别采用隔离贮存，同一组别的不同名称的废电池采用隔离或隔开贮存。贮存仓库及场所应贴有一般固体废物的警告标志，参照GB 15562．2的有关规定进行。</w:t>
      </w:r>
    </w:p>
    <w:p>
      <w:pPr>
        <w:widowControl/>
        <w:spacing w:line="360" w:lineRule="auto"/>
        <w:ind w:firstLine="560" w:firstLineChars="200"/>
        <w:rPr>
          <w:rFonts w:cs="Times New Roman" w:asciiTheme="minorEastAsia" w:hAnsiTheme="minorEastAsia"/>
          <w:color w:val="000000"/>
          <w:kern w:val="0"/>
          <w:sz w:val="28"/>
          <w:szCs w:val="28"/>
        </w:rPr>
      </w:pPr>
      <w:r>
        <w:rPr>
          <w:rFonts w:cs="Times New Roman" w:asciiTheme="minorEastAsia" w:hAnsiTheme="minorEastAsia"/>
          <w:color w:val="000000"/>
          <w:kern w:val="0"/>
          <w:sz w:val="28"/>
          <w:szCs w:val="28"/>
        </w:rPr>
        <w:t>对于锂一次电池等其有严重爆炸危险的废电池——采用分离贮存，贮存仓库及场所应贴有易爆的警告标志，参照GB 15562．2的有关规定进行。</w:t>
      </w:r>
    </w:p>
    <w:p>
      <w:pPr>
        <w:widowControl/>
        <w:spacing w:line="360" w:lineRule="auto"/>
        <w:ind w:firstLine="560" w:firstLineChars="200"/>
        <w:rPr>
          <w:rFonts w:cs="Times New Roman" w:asciiTheme="minorEastAsia" w:hAnsiTheme="minorEastAsia"/>
          <w:color w:val="000000"/>
          <w:kern w:val="0"/>
          <w:sz w:val="28"/>
          <w:szCs w:val="28"/>
        </w:rPr>
      </w:pPr>
      <w:r>
        <w:rPr>
          <w:rFonts w:cs="Times New Roman" w:asciiTheme="minorEastAsia" w:hAnsiTheme="minorEastAsia"/>
          <w:color w:val="000000"/>
          <w:kern w:val="0"/>
          <w:sz w:val="28"/>
          <w:szCs w:val="28"/>
        </w:rPr>
        <w:t>对于列入国家危险废物名录的电池废料——不同组别采用分离贮存，同一组别采用隔离贮存。贮存仓库及场所应贴有危险废物的警告标志，参照GB 15562．2的有关规定进行。</w:t>
      </w:r>
    </w:p>
    <w:p>
      <w:pPr>
        <w:widowControl/>
        <w:spacing w:line="360" w:lineRule="auto"/>
        <w:ind w:firstLine="560" w:firstLineChars="200"/>
        <w:rPr>
          <w:rFonts w:cs="Times New Roman" w:asciiTheme="minorEastAsia" w:hAnsiTheme="minorEastAsia"/>
          <w:color w:val="000000"/>
          <w:kern w:val="0"/>
          <w:sz w:val="28"/>
          <w:szCs w:val="28"/>
        </w:rPr>
      </w:pPr>
      <w:r>
        <w:rPr>
          <w:rFonts w:cs="Times New Roman" w:asciiTheme="minorEastAsia" w:hAnsiTheme="minorEastAsia"/>
          <w:color w:val="000000"/>
          <w:kern w:val="0"/>
          <w:sz w:val="28"/>
          <w:szCs w:val="28"/>
        </w:rPr>
        <w:t>危险废物通常具有腐蚀、有毒、易燃易爆等特性，因此本规范规定其贮存设施应专门用于存放此类物品，不得与其他物品或生产操作混合使用同一设施。设置专用于危险废物的贮存设施也便于采取防止污染环境和保障安全的各种技术措施。</w:t>
      </w:r>
    </w:p>
    <w:p>
      <w:pPr>
        <w:adjustRightInd/>
        <w:snapToGrid/>
        <w:spacing w:line="360" w:lineRule="auto"/>
        <w:ind w:firstLine="560" w:firstLineChars="200"/>
        <w:rPr>
          <w:rFonts w:cs="Times New Roman" w:asciiTheme="minorEastAsia" w:hAnsiTheme="minorEastAsia"/>
          <w:color w:val="000000"/>
          <w:kern w:val="0"/>
          <w:sz w:val="28"/>
          <w:szCs w:val="28"/>
        </w:rPr>
      </w:pPr>
      <w:r>
        <w:rPr>
          <w:rFonts w:cs="Times New Roman" w:asciiTheme="minorEastAsia" w:hAnsiTheme="minorEastAsia"/>
          <w:color w:val="000000"/>
          <w:kern w:val="0"/>
          <w:sz w:val="28"/>
          <w:szCs w:val="28"/>
        </w:rPr>
        <w:t>根据原环境保护部和国家发展和改革委员会发布的《国家危险废物名录》（2016年），电池生产和处置工程项目中常见的危险废物包括：废有机溶剂与含有有机溶剂废物（HW06）、废矿物油与含矿物油废物（HW08）、感光材料废物（HW16）、含锌废物（HW23）、含镉废物（HW26）、含汞废物（HW29）、含铅废物（HW31）、废酸（HW34）、含镍废物（HW46）、其他废物（HW49）等。</w:t>
      </w:r>
    </w:p>
    <w:p>
      <w:pPr>
        <w:widowControl/>
        <w:snapToGrid/>
        <w:spacing w:line="360" w:lineRule="auto"/>
        <w:jc w:val="left"/>
        <w:rPr>
          <w:rFonts w:cs="宋体" w:asciiTheme="minorEastAsia" w:hAnsiTheme="minorEastAsia"/>
          <w:kern w:val="0"/>
          <w:sz w:val="28"/>
          <w:szCs w:val="28"/>
        </w:rPr>
      </w:pPr>
      <w:r>
        <w:rPr>
          <w:rFonts w:cs="宋体" w:asciiTheme="minorEastAsia" w:hAnsiTheme="minorEastAsia"/>
          <w:sz w:val="28"/>
          <w:szCs w:val="28"/>
        </w:rPr>
        <w:t>2</w:t>
      </w:r>
      <w:r>
        <w:rPr>
          <w:rFonts w:hint="eastAsia" w:cs="宋体" w:asciiTheme="minorEastAsia" w:hAnsiTheme="minorEastAsia"/>
          <w:sz w:val="28"/>
          <w:szCs w:val="28"/>
        </w:rPr>
        <w:t>.</w:t>
      </w:r>
      <w:r>
        <w:rPr>
          <w:rFonts w:cs="宋体" w:asciiTheme="minorEastAsia" w:hAnsiTheme="minorEastAsia"/>
          <w:sz w:val="28"/>
          <w:szCs w:val="28"/>
        </w:rPr>
        <w:t>0</w:t>
      </w:r>
      <w:r>
        <w:rPr>
          <w:rFonts w:hint="eastAsia" w:cs="宋体" w:asciiTheme="minorEastAsia" w:hAnsiTheme="minorEastAsia"/>
          <w:sz w:val="28"/>
          <w:szCs w:val="28"/>
        </w:rPr>
        <w:t>.</w:t>
      </w:r>
      <w:r>
        <w:rPr>
          <w:rFonts w:cs="宋体" w:asciiTheme="minorEastAsia" w:hAnsiTheme="minorEastAsia"/>
          <w:sz w:val="28"/>
          <w:szCs w:val="28"/>
        </w:rPr>
        <w:t xml:space="preserve">10  </w:t>
      </w:r>
      <w:r>
        <w:rPr>
          <w:rFonts w:hint="eastAsia" w:cs="宋体" w:asciiTheme="minorEastAsia" w:hAnsiTheme="minorEastAsia"/>
          <w:kern w:val="0"/>
          <w:sz w:val="28"/>
          <w:szCs w:val="28"/>
        </w:rPr>
        <w:t>本条的编写依据为《建筑设计防火规范》GB</w:t>
      </w:r>
      <w:r>
        <w:rPr>
          <w:rFonts w:cs="宋体" w:asciiTheme="minorEastAsia" w:hAnsiTheme="minorEastAsia"/>
          <w:kern w:val="0"/>
          <w:sz w:val="28"/>
          <w:szCs w:val="28"/>
        </w:rPr>
        <w:t>50016</w:t>
      </w:r>
      <w:r>
        <w:rPr>
          <w:rFonts w:hint="eastAsia" w:cs="宋体" w:asciiTheme="minorEastAsia" w:hAnsiTheme="minorEastAsia"/>
          <w:kern w:val="0"/>
          <w:sz w:val="28"/>
          <w:szCs w:val="28"/>
        </w:rPr>
        <w:t>-</w:t>
      </w:r>
      <w:r>
        <w:rPr>
          <w:rFonts w:cs="宋体" w:asciiTheme="minorEastAsia" w:hAnsiTheme="minorEastAsia"/>
          <w:kern w:val="0"/>
          <w:sz w:val="28"/>
          <w:szCs w:val="28"/>
        </w:rPr>
        <w:t>2014第</w:t>
      </w:r>
      <w:r>
        <w:rPr>
          <w:rFonts w:hint="eastAsia" w:cs="宋体" w:asciiTheme="minorEastAsia" w:hAnsiTheme="minorEastAsia"/>
          <w:kern w:val="0"/>
          <w:sz w:val="28"/>
          <w:szCs w:val="28"/>
        </w:rPr>
        <w:t>3</w:t>
      </w:r>
      <w:r>
        <w:rPr>
          <w:rFonts w:cs="宋体" w:asciiTheme="minorEastAsia" w:hAnsiTheme="minorEastAsia"/>
          <w:kern w:val="0"/>
          <w:sz w:val="28"/>
          <w:szCs w:val="28"/>
        </w:rPr>
        <w:t>.1.2条及其条文说明</w:t>
      </w:r>
      <w:r>
        <w:rPr>
          <w:rFonts w:hint="eastAsia" w:cs="宋体" w:asciiTheme="minorEastAsia" w:hAnsiTheme="minorEastAsia"/>
          <w:kern w:val="0"/>
          <w:sz w:val="28"/>
          <w:szCs w:val="28"/>
        </w:rPr>
        <w:t>、《硅太阳能电池工厂设计规范》GB</w:t>
      </w:r>
      <w:r>
        <w:rPr>
          <w:rFonts w:cs="宋体" w:asciiTheme="minorEastAsia" w:hAnsiTheme="minorEastAsia"/>
          <w:kern w:val="0"/>
          <w:sz w:val="28"/>
          <w:szCs w:val="28"/>
        </w:rPr>
        <w:t>50704</w:t>
      </w:r>
      <w:r>
        <w:rPr>
          <w:rFonts w:hint="eastAsia" w:cs="宋体" w:asciiTheme="minorEastAsia" w:hAnsiTheme="minorEastAsia"/>
          <w:kern w:val="0"/>
          <w:sz w:val="28"/>
          <w:szCs w:val="28"/>
        </w:rPr>
        <w:t>-</w:t>
      </w:r>
      <w:r>
        <w:rPr>
          <w:rFonts w:cs="宋体" w:asciiTheme="minorEastAsia" w:hAnsiTheme="minorEastAsia"/>
          <w:kern w:val="0"/>
          <w:sz w:val="28"/>
          <w:szCs w:val="28"/>
        </w:rPr>
        <w:t>2011第</w:t>
      </w:r>
      <w:r>
        <w:rPr>
          <w:rFonts w:hint="eastAsia" w:cs="宋体" w:asciiTheme="minorEastAsia" w:hAnsiTheme="minorEastAsia"/>
          <w:kern w:val="0"/>
          <w:sz w:val="28"/>
          <w:szCs w:val="28"/>
        </w:rPr>
        <w:t>4.2.1条、《锂离子电池工厂设计标准》GB</w:t>
      </w:r>
      <w:r>
        <w:rPr>
          <w:rFonts w:cs="宋体" w:asciiTheme="minorEastAsia" w:hAnsiTheme="minorEastAsia"/>
          <w:kern w:val="0"/>
          <w:sz w:val="28"/>
          <w:szCs w:val="28"/>
        </w:rPr>
        <w:t>51377</w:t>
      </w:r>
      <w:r>
        <w:rPr>
          <w:rFonts w:hint="eastAsia" w:cs="宋体" w:asciiTheme="minorEastAsia" w:hAnsiTheme="minorEastAsia"/>
          <w:kern w:val="0"/>
          <w:sz w:val="28"/>
          <w:szCs w:val="28"/>
        </w:rPr>
        <w:t>-</w:t>
      </w:r>
      <w:r>
        <w:rPr>
          <w:rFonts w:cs="宋体" w:asciiTheme="minorEastAsia" w:hAnsiTheme="minorEastAsia"/>
          <w:kern w:val="0"/>
          <w:sz w:val="28"/>
          <w:szCs w:val="28"/>
        </w:rPr>
        <w:t>2019</w:t>
      </w:r>
      <w:r>
        <w:rPr>
          <w:rFonts w:hint="eastAsia" w:cs="宋体" w:asciiTheme="minorEastAsia" w:hAnsiTheme="minorEastAsia"/>
          <w:kern w:val="0"/>
          <w:sz w:val="28"/>
          <w:szCs w:val="28"/>
        </w:rPr>
        <w:t>第6.2.2条、《电子工业洁净厂房设计规范》GB</w:t>
      </w:r>
      <w:r>
        <w:rPr>
          <w:rFonts w:cs="宋体" w:asciiTheme="minorEastAsia" w:hAnsiTheme="minorEastAsia"/>
          <w:kern w:val="0"/>
          <w:sz w:val="28"/>
          <w:szCs w:val="28"/>
        </w:rPr>
        <w:t>50472</w:t>
      </w:r>
      <w:r>
        <w:rPr>
          <w:rFonts w:hint="eastAsia" w:cs="宋体" w:asciiTheme="minorEastAsia" w:hAnsiTheme="minorEastAsia"/>
          <w:kern w:val="0"/>
          <w:sz w:val="28"/>
          <w:szCs w:val="28"/>
        </w:rPr>
        <w:t>-</w:t>
      </w:r>
      <w:r>
        <w:rPr>
          <w:rFonts w:cs="宋体" w:asciiTheme="minorEastAsia" w:hAnsiTheme="minorEastAsia"/>
          <w:kern w:val="0"/>
          <w:sz w:val="28"/>
          <w:szCs w:val="28"/>
        </w:rPr>
        <w:t>2008第</w:t>
      </w:r>
      <w:r>
        <w:rPr>
          <w:rFonts w:hint="eastAsia" w:cs="宋体" w:asciiTheme="minorEastAsia" w:hAnsiTheme="minorEastAsia"/>
          <w:kern w:val="0"/>
          <w:sz w:val="28"/>
          <w:szCs w:val="28"/>
        </w:rPr>
        <w:t>6</w:t>
      </w:r>
      <w:r>
        <w:rPr>
          <w:rFonts w:cs="宋体" w:asciiTheme="minorEastAsia" w:hAnsiTheme="minorEastAsia"/>
          <w:kern w:val="0"/>
          <w:sz w:val="28"/>
          <w:szCs w:val="28"/>
        </w:rPr>
        <w:t>.2.2条及</w:t>
      </w:r>
      <w:r>
        <w:rPr>
          <w:rFonts w:hint="eastAsia" w:cs="宋体" w:asciiTheme="minorEastAsia" w:hAnsiTheme="minorEastAsia"/>
          <w:kern w:val="0"/>
          <w:sz w:val="28"/>
          <w:szCs w:val="28"/>
        </w:rPr>
        <w:t>附录B表B注1，原条文均为非强制性条款。本条以上述条文为依据做了改写，强调在同一座厂房或厂房的任一防火分区内有不同火灾危险性生产情况下，确定厂房或防火分区的火灾危险性的强制性要求。</w:t>
      </w:r>
    </w:p>
    <w:p>
      <w:pPr>
        <w:widowControl/>
        <w:snapToGrid/>
        <w:spacing w:line="360" w:lineRule="auto"/>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1 </w:t>
      </w:r>
      <w:r>
        <w:rPr>
          <w:rFonts w:cs="宋体" w:asciiTheme="minorEastAsia" w:hAnsiTheme="minorEastAsia"/>
          <w:kern w:val="0"/>
          <w:sz w:val="28"/>
          <w:szCs w:val="28"/>
        </w:rPr>
        <w:t>电池生产和处置工程中出现</w:t>
      </w:r>
      <w:r>
        <w:rPr>
          <w:rFonts w:hint="eastAsia" w:cs="宋体" w:asciiTheme="minorEastAsia" w:hAnsiTheme="minorEastAsia"/>
          <w:kern w:val="0"/>
          <w:sz w:val="28"/>
          <w:szCs w:val="28"/>
        </w:rPr>
        <w:t>同一座厂房或厂房的任一防火分区内有不同火灾危险性生产的情况较为普遍，当火灾危险性较大的生产部分占本层或本防火分区建筑面积的比例小于5%，且（经采取防火措施后）发生火灾事故时不足以蔓延至其他部位时，该厂房或该防火分区可以按火灾危险性较小部分确定。而如果不能满足上述2个条件之一时，则应按火灾危险性较大的部分确定该厂房或该防火分区的火灾危险性类别。如薄膜太阳能电池生产厂房中特气间（硅烷SiH</w:t>
      </w:r>
      <w:r>
        <w:rPr>
          <w:rFonts w:hint="eastAsia" w:cs="宋体" w:asciiTheme="minorEastAsia" w:hAnsiTheme="minorEastAsia"/>
          <w:kern w:val="0"/>
          <w:sz w:val="28"/>
          <w:szCs w:val="28"/>
          <w:vertAlign w:val="subscript"/>
        </w:rPr>
        <w:t>4</w:t>
      </w:r>
      <w:r>
        <w:rPr>
          <w:rFonts w:hint="eastAsia" w:cs="宋体" w:asciiTheme="minorEastAsia" w:hAnsiTheme="minorEastAsia"/>
          <w:kern w:val="0"/>
          <w:sz w:val="28"/>
          <w:szCs w:val="28"/>
        </w:rPr>
        <w:t>）的火灾危险性类别为甲类，锂离子电池生产厂房中的电解液（其火灾危险性特征为甲、乙类时）暂存间、电解液配送间的火灾危险性类别为甲、乙类，如上述房间占其所在防火分区的建筑面积的比例大于或等于5%时，该防火分区或该厂房的火灾危险性类别就应确定为甲类或乙类。本款根据《建筑设计防火规范》GB 50016</w:t>
      </w:r>
      <w:r>
        <w:rPr>
          <w:rFonts w:cs="宋体" w:asciiTheme="minorEastAsia" w:hAnsiTheme="minorEastAsia"/>
          <w:kern w:val="0"/>
          <w:sz w:val="28"/>
          <w:szCs w:val="28"/>
        </w:rPr>
        <w:t>-2014第</w:t>
      </w:r>
      <w:r>
        <w:rPr>
          <w:rFonts w:hint="eastAsia" w:cs="宋体" w:asciiTheme="minorEastAsia" w:hAnsiTheme="minorEastAsia"/>
          <w:kern w:val="0"/>
          <w:sz w:val="28"/>
          <w:szCs w:val="28"/>
        </w:rPr>
        <w:t>3</w:t>
      </w:r>
      <w:r>
        <w:rPr>
          <w:rFonts w:cs="宋体" w:asciiTheme="minorEastAsia" w:hAnsiTheme="minorEastAsia"/>
          <w:kern w:val="0"/>
          <w:sz w:val="28"/>
          <w:szCs w:val="28"/>
        </w:rPr>
        <w:t>.1.2条第</w:t>
      </w:r>
      <w:r>
        <w:rPr>
          <w:rFonts w:hint="eastAsia" w:cs="宋体" w:asciiTheme="minorEastAsia" w:hAnsiTheme="minorEastAsia"/>
          <w:kern w:val="0"/>
          <w:sz w:val="28"/>
          <w:szCs w:val="28"/>
        </w:rPr>
        <w:t>1款改写。</w:t>
      </w:r>
    </w:p>
    <w:p>
      <w:pPr>
        <w:widowControl/>
        <w:snapToGrid/>
        <w:spacing w:line="360" w:lineRule="auto"/>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2 </w:t>
      </w:r>
      <w:r>
        <w:rPr>
          <w:rFonts w:cs="宋体" w:asciiTheme="minorEastAsia" w:hAnsiTheme="minorEastAsia"/>
          <w:kern w:val="0"/>
          <w:sz w:val="28"/>
          <w:szCs w:val="28"/>
        </w:rPr>
        <w:t>电池生产的原辅材料中包括一些易燃</w:t>
      </w:r>
      <w:r>
        <w:rPr>
          <w:rFonts w:hint="eastAsia" w:cs="宋体" w:asciiTheme="minorEastAsia" w:hAnsiTheme="minorEastAsia"/>
          <w:kern w:val="0"/>
          <w:sz w:val="28"/>
          <w:szCs w:val="28"/>
        </w:rPr>
        <w:t>、</w:t>
      </w:r>
      <w:r>
        <w:rPr>
          <w:rFonts w:cs="宋体" w:asciiTheme="minorEastAsia" w:hAnsiTheme="minorEastAsia"/>
          <w:kern w:val="0"/>
          <w:sz w:val="28"/>
          <w:szCs w:val="28"/>
        </w:rPr>
        <w:t>易爆的甲</w:t>
      </w:r>
      <w:r>
        <w:rPr>
          <w:rFonts w:hint="eastAsia" w:cs="宋体" w:asciiTheme="minorEastAsia" w:hAnsiTheme="minorEastAsia"/>
          <w:kern w:val="0"/>
          <w:sz w:val="28"/>
          <w:szCs w:val="28"/>
        </w:rPr>
        <w:t>、</w:t>
      </w:r>
      <w:r>
        <w:rPr>
          <w:rFonts w:cs="宋体" w:asciiTheme="minorEastAsia" w:hAnsiTheme="minorEastAsia"/>
          <w:kern w:val="0"/>
          <w:sz w:val="28"/>
          <w:szCs w:val="28"/>
        </w:rPr>
        <w:t>乙类危险化学品</w:t>
      </w:r>
      <w:r>
        <w:rPr>
          <w:rFonts w:hint="eastAsia" w:cs="宋体" w:asciiTheme="minorEastAsia" w:hAnsiTheme="minorEastAsia"/>
          <w:kern w:val="0"/>
          <w:sz w:val="28"/>
          <w:szCs w:val="28"/>
        </w:rPr>
        <w:t>，如作为溶剂的</w:t>
      </w:r>
      <w:r>
        <w:rPr>
          <w:rFonts w:cs="宋体" w:asciiTheme="minorEastAsia" w:hAnsiTheme="minorEastAsia"/>
          <w:kern w:val="0"/>
          <w:sz w:val="28"/>
          <w:szCs w:val="28"/>
        </w:rPr>
        <w:t>丙酮</w:t>
      </w:r>
      <w:r>
        <w:rPr>
          <w:rFonts w:hint="eastAsia" w:cs="宋体" w:asciiTheme="minorEastAsia" w:hAnsiTheme="minorEastAsia"/>
          <w:kern w:val="0"/>
          <w:sz w:val="28"/>
          <w:szCs w:val="28"/>
        </w:rPr>
        <w:t>、</w:t>
      </w:r>
      <w:r>
        <w:rPr>
          <w:rFonts w:cs="宋体" w:asciiTheme="minorEastAsia" w:hAnsiTheme="minorEastAsia"/>
          <w:kern w:val="0"/>
          <w:sz w:val="28"/>
          <w:szCs w:val="28"/>
        </w:rPr>
        <w:t>异丙醇</w:t>
      </w:r>
      <w:r>
        <w:rPr>
          <w:rFonts w:hint="eastAsia" w:cs="宋体" w:asciiTheme="minorEastAsia" w:hAnsiTheme="minorEastAsia"/>
          <w:kern w:val="0"/>
          <w:sz w:val="28"/>
          <w:szCs w:val="28"/>
        </w:rPr>
        <w:t>（IPA）、酒精、碳酸二甲酯（DMC）等，作为工艺反应气体或载气的硅烷（SiH</w:t>
      </w:r>
      <w:r>
        <w:rPr>
          <w:rFonts w:cs="宋体" w:asciiTheme="minorEastAsia" w:hAnsiTheme="minorEastAsia"/>
          <w:kern w:val="0"/>
          <w:sz w:val="28"/>
          <w:szCs w:val="28"/>
          <w:vertAlign w:val="subscript"/>
        </w:rPr>
        <w:t>4</w:t>
      </w:r>
      <w:r>
        <w:rPr>
          <w:rFonts w:hint="eastAsia" w:cs="宋体" w:asciiTheme="minorEastAsia" w:hAnsiTheme="minorEastAsia"/>
          <w:kern w:val="0"/>
          <w:sz w:val="28"/>
          <w:szCs w:val="28"/>
        </w:rPr>
        <w:t>）、氢气（H</w:t>
      </w:r>
      <w:r>
        <w:rPr>
          <w:rFonts w:hint="eastAsia" w:cs="宋体" w:asciiTheme="minorEastAsia" w:hAnsiTheme="minorEastAsia"/>
          <w:kern w:val="0"/>
          <w:sz w:val="28"/>
          <w:szCs w:val="28"/>
          <w:vertAlign w:val="subscript"/>
        </w:rPr>
        <w:t>2</w:t>
      </w:r>
      <w:r>
        <w:rPr>
          <w:rFonts w:hint="eastAsia" w:cs="宋体" w:asciiTheme="minorEastAsia" w:hAnsiTheme="minorEastAsia"/>
          <w:kern w:val="0"/>
          <w:sz w:val="28"/>
          <w:szCs w:val="28"/>
        </w:rPr>
        <w:t>）等，在正常生产条件下这些物质的现场使用量通常很小，当气体全部逸出或可燃液体全部气化也不会在同一时间内使厂房内任何部位的混合气体处于爆炸极限范围内，因此可按其它物质确定该部位的火灾危险性类别。本款的规定沿用了《建筑设计防火规范》GB 50016</w:t>
      </w:r>
      <w:r>
        <w:rPr>
          <w:rFonts w:cs="宋体" w:asciiTheme="minorEastAsia" w:hAnsiTheme="minorEastAsia"/>
          <w:kern w:val="0"/>
          <w:sz w:val="28"/>
          <w:szCs w:val="28"/>
        </w:rPr>
        <w:t>-2014第</w:t>
      </w:r>
      <w:r>
        <w:rPr>
          <w:rFonts w:hint="eastAsia" w:cs="宋体" w:asciiTheme="minorEastAsia" w:hAnsiTheme="minorEastAsia"/>
          <w:kern w:val="0"/>
          <w:sz w:val="28"/>
          <w:szCs w:val="28"/>
        </w:rPr>
        <w:t>3</w:t>
      </w:r>
      <w:r>
        <w:rPr>
          <w:rFonts w:cs="宋体" w:asciiTheme="minorEastAsia" w:hAnsiTheme="minorEastAsia"/>
          <w:kern w:val="0"/>
          <w:sz w:val="28"/>
          <w:szCs w:val="28"/>
        </w:rPr>
        <w:t>.1.2条条文说明中</w:t>
      </w:r>
      <w:r>
        <w:rPr>
          <w:rFonts w:hint="eastAsia" w:cs="宋体" w:asciiTheme="minorEastAsia" w:hAnsiTheme="minorEastAsia"/>
          <w:kern w:val="0"/>
          <w:sz w:val="28"/>
          <w:szCs w:val="28"/>
        </w:rPr>
        <w:t>“可不按火灾危险特性确定生产火灾危险类别的最大允许量”表中所规定的</w:t>
      </w:r>
      <w:r>
        <w:rPr>
          <w:rFonts w:cs="宋体" w:asciiTheme="minorEastAsia" w:hAnsiTheme="minorEastAsia"/>
          <w:kern w:val="0"/>
          <w:sz w:val="28"/>
          <w:szCs w:val="28"/>
        </w:rPr>
        <w:t>单位容积的最大允许量</w:t>
      </w:r>
      <w:r>
        <w:rPr>
          <w:rFonts w:hint="eastAsia" w:cs="宋体" w:asciiTheme="minorEastAsia" w:hAnsiTheme="minorEastAsia"/>
          <w:kern w:val="0"/>
          <w:sz w:val="28"/>
          <w:szCs w:val="28"/>
        </w:rPr>
        <w:t>和总量。</w:t>
      </w:r>
    </w:p>
    <w:p>
      <w:pPr>
        <w:adjustRightInd/>
        <w:snapToGrid/>
        <w:spacing w:line="360" w:lineRule="auto"/>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同时针对太阳能电池生产采用真空工艺和一些甲、乙类物质采用管道输送至生产设备的特点，规定了须同时满足设备密闭性良好、室内通风良好，设有气体或可燃蒸汽泄露报警装置、事故排风和甲、乙类物质供应紧急切断装置时，才能保证当气体全部逸出或可燃液体全部气化也不会在同一时间内使厂房内任何部位的混合气体处于爆炸极限范围内，否则即应按甲、乙类确定该部位的火灾危险性类别。在《电子工业洁净厂房设计规范》GB50472-2008第6.2.2条及附录B表B注1中有类似要求。</w:t>
      </w:r>
    </w:p>
    <w:p>
      <w:pPr>
        <w:adjustRightInd/>
        <w:snapToGrid/>
        <w:spacing w:line="360" w:lineRule="auto"/>
        <w:rPr>
          <w:rFonts w:cs="宋体" w:asciiTheme="minorEastAsia" w:hAnsiTheme="minorEastAsia"/>
          <w:kern w:val="0"/>
          <w:sz w:val="28"/>
          <w:szCs w:val="28"/>
        </w:rPr>
      </w:pPr>
      <w:r>
        <w:rPr>
          <w:rFonts w:cs="宋体" w:asciiTheme="minorEastAsia" w:hAnsiTheme="minorEastAsia"/>
          <w:sz w:val="28"/>
          <w:szCs w:val="28"/>
        </w:rPr>
        <w:t>2</w:t>
      </w:r>
      <w:r>
        <w:rPr>
          <w:rFonts w:hint="eastAsia" w:cs="宋体" w:asciiTheme="minorEastAsia" w:hAnsiTheme="minorEastAsia"/>
          <w:sz w:val="28"/>
          <w:szCs w:val="28"/>
        </w:rPr>
        <w:t>.</w:t>
      </w:r>
      <w:r>
        <w:rPr>
          <w:rFonts w:cs="宋体" w:asciiTheme="minorEastAsia" w:hAnsiTheme="minorEastAsia"/>
          <w:sz w:val="28"/>
          <w:szCs w:val="28"/>
        </w:rPr>
        <w:t>0</w:t>
      </w:r>
      <w:r>
        <w:rPr>
          <w:rFonts w:hint="eastAsia" w:cs="宋体" w:asciiTheme="minorEastAsia" w:hAnsiTheme="minorEastAsia"/>
          <w:sz w:val="28"/>
          <w:szCs w:val="28"/>
        </w:rPr>
        <w:t>.</w:t>
      </w:r>
      <w:r>
        <w:rPr>
          <w:rFonts w:cs="宋体" w:asciiTheme="minorEastAsia" w:hAnsiTheme="minorEastAsia"/>
          <w:sz w:val="28"/>
          <w:szCs w:val="28"/>
        </w:rPr>
        <w:t xml:space="preserve">11  </w:t>
      </w:r>
      <w:r>
        <w:rPr>
          <w:rFonts w:hint="eastAsia" w:cs="宋体" w:asciiTheme="minorEastAsia" w:hAnsiTheme="minorEastAsia"/>
          <w:kern w:val="0"/>
          <w:sz w:val="28"/>
          <w:szCs w:val="28"/>
        </w:rPr>
        <w:t>本条的编写依据为《电子工业洁净厂房设计规范》GB</w:t>
      </w:r>
      <w:r>
        <w:rPr>
          <w:rFonts w:cs="宋体" w:asciiTheme="minorEastAsia" w:hAnsiTheme="minorEastAsia"/>
          <w:kern w:val="0"/>
          <w:sz w:val="28"/>
          <w:szCs w:val="28"/>
        </w:rPr>
        <w:t>50472</w:t>
      </w:r>
      <w:r>
        <w:rPr>
          <w:rFonts w:hint="eastAsia" w:cs="宋体" w:asciiTheme="minorEastAsia" w:hAnsiTheme="minorEastAsia"/>
          <w:kern w:val="0"/>
          <w:sz w:val="28"/>
          <w:szCs w:val="28"/>
        </w:rPr>
        <w:t>-</w:t>
      </w:r>
      <w:r>
        <w:rPr>
          <w:rFonts w:cs="宋体" w:asciiTheme="minorEastAsia" w:hAnsiTheme="minorEastAsia"/>
          <w:kern w:val="0"/>
          <w:sz w:val="28"/>
          <w:szCs w:val="28"/>
        </w:rPr>
        <w:t>2008第</w:t>
      </w:r>
      <w:r>
        <w:rPr>
          <w:rFonts w:hint="eastAsia" w:cs="宋体" w:asciiTheme="minorEastAsia" w:hAnsiTheme="minorEastAsia"/>
          <w:kern w:val="0"/>
          <w:sz w:val="28"/>
          <w:szCs w:val="28"/>
        </w:rPr>
        <w:t>6</w:t>
      </w:r>
      <w:r>
        <w:rPr>
          <w:rFonts w:cs="宋体" w:asciiTheme="minorEastAsia" w:hAnsiTheme="minorEastAsia"/>
          <w:kern w:val="0"/>
          <w:sz w:val="28"/>
          <w:szCs w:val="28"/>
        </w:rPr>
        <w:t>.2.1条</w:t>
      </w:r>
      <w:r>
        <w:rPr>
          <w:rFonts w:hint="eastAsia" w:cs="宋体" w:asciiTheme="minorEastAsia" w:hAnsiTheme="minorEastAsia"/>
          <w:kern w:val="0"/>
          <w:sz w:val="28"/>
          <w:szCs w:val="28"/>
        </w:rPr>
        <w:t>、《建筑设计防火规范》GB</w:t>
      </w:r>
      <w:r>
        <w:rPr>
          <w:rFonts w:cs="宋体" w:asciiTheme="minorEastAsia" w:hAnsiTheme="minorEastAsia"/>
          <w:kern w:val="0"/>
          <w:sz w:val="28"/>
          <w:szCs w:val="28"/>
        </w:rPr>
        <w:t>50016</w:t>
      </w:r>
      <w:r>
        <w:rPr>
          <w:rFonts w:hint="eastAsia" w:cs="宋体" w:asciiTheme="minorEastAsia" w:hAnsiTheme="minorEastAsia"/>
          <w:kern w:val="0"/>
          <w:sz w:val="28"/>
          <w:szCs w:val="28"/>
        </w:rPr>
        <w:t>-</w:t>
      </w:r>
      <w:r>
        <w:rPr>
          <w:rFonts w:cs="宋体" w:asciiTheme="minorEastAsia" w:hAnsiTheme="minorEastAsia"/>
          <w:kern w:val="0"/>
          <w:sz w:val="28"/>
          <w:szCs w:val="28"/>
        </w:rPr>
        <w:t>2014第</w:t>
      </w:r>
      <w:r>
        <w:rPr>
          <w:rFonts w:hint="eastAsia" w:cs="宋体" w:asciiTheme="minorEastAsia" w:hAnsiTheme="minorEastAsia"/>
          <w:kern w:val="0"/>
          <w:sz w:val="28"/>
          <w:szCs w:val="28"/>
        </w:rPr>
        <w:t>3</w:t>
      </w:r>
      <w:r>
        <w:rPr>
          <w:rFonts w:cs="宋体" w:asciiTheme="minorEastAsia" w:hAnsiTheme="minorEastAsia"/>
          <w:kern w:val="0"/>
          <w:sz w:val="28"/>
          <w:szCs w:val="28"/>
        </w:rPr>
        <w:t>.3.1条</w:t>
      </w:r>
      <w:r>
        <w:rPr>
          <w:rFonts w:hint="eastAsia" w:cs="宋体" w:asciiTheme="minorEastAsia" w:hAnsiTheme="minorEastAsia"/>
          <w:kern w:val="0"/>
          <w:sz w:val="28"/>
          <w:szCs w:val="28"/>
        </w:rPr>
        <w:t>，</w:t>
      </w:r>
      <w:r>
        <w:rPr>
          <w:rFonts w:cs="宋体" w:asciiTheme="minorEastAsia" w:hAnsiTheme="minorEastAsia"/>
          <w:kern w:val="0"/>
          <w:sz w:val="28"/>
          <w:szCs w:val="28"/>
        </w:rPr>
        <w:t>以上为强制性条文</w:t>
      </w:r>
      <w:r>
        <w:rPr>
          <w:rFonts w:hint="eastAsia" w:cs="宋体" w:asciiTheme="minorEastAsia" w:hAnsiTheme="minorEastAsia"/>
          <w:kern w:val="0"/>
          <w:sz w:val="28"/>
          <w:szCs w:val="28"/>
        </w:rPr>
        <w:t>。此外《硅太阳能电池工厂设计规范》GB</w:t>
      </w:r>
      <w:r>
        <w:rPr>
          <w:rFonts w:cs="宋体" w:asciiTheme="minorEastAsia" w:hAnsiTheme="minorEastAsia"/>
          <w:kern w:val="0"/>
          <w:sz w:val="28"/>
          <w:szCs w:val="28"/>
        </w:rPr>
        <w:t>50704-2011</w:t>
      </w:r>
      <w:r>
        <w:rPr>
          <w:rFonts w:hint="eastAsia" w:cs="宋体" w:asciiTheme="minorEastAsia" w:hAnsiTheme="minorEastAsia"/>
          <w:kern w:val="0"/>
          <w:sz w:val="28"/>
          <w:szCs w:val="28"/>
        </w:rPr>
        <w:t>第4.2.1条、《锂离子电池工厂设计标准》GB</w:t>
      </w:r>
      <w:r>
        <w:rPr>
          <w:rFonts w:cs="宋体" w:asciiTheme="minorEastAsia" w:hAnsiTheme="minorEastAsia"/>
          <w:kern w:val="0"/>
          <w:sz w:val="28"/>
          <w:szCs w:val="28"/>
        </w:rPr>
        <w:t>51377-2019</w:t>
      </w:r>
      <w:r>
        <w:rPr>
          <w:rFonts w:hint="eastAsia" w:cs="宋体" w:asciiTheme="minorEastAsia" w:hAnsiTheme="minorEastAsia"/>
          <w:kern w:val="0"/>
          <w:sz w:val="28"/>
          <w:szCs w:val="28"/>
        </w:rPr>
        <w:t>第6.2.</w:t>
      </w:r>
      <w:r>
        <w:rPr>
          <w:rFonts w:cs="宋体" w:asciiTheme="minorEastAsia" w:hAnsiTheme="minorEastAsia"/>
          <w:kern w:val="0"/>
          <w:sz w:val="28"/>
          <w:szCs w:val="28"/>
        </w:rPr>
        <w:t>1</w:t>
      </w:r>
      <w:r>
        <w:rPr>
          <w:rFonts w:hint="eastAsia" w:cs="宋体" w:asciiTheme="minorEastAsia" w:hAnsiTheme="minorEastAsia"/>
          <w:kern w:val="0"/>
          <w:sz w:val="28"/>
          <w:szCs w:val="28"/>
        </w:rPr>
        <w:t>条、《薄膜太阳能电池工厂设计标准》GB51370-2019第6</w:t>
      </w:r>
      <w:r>
        <w:rPr>
          <w:rFonts w:cs="宋体" w:asciiTheme="minorEastAsia" w:hAnsiTheme="minorEastAsia"/>
          <w:kern w:val="0"/>
          <w:sz w:val="28"/>
          <w:szCs w:val="28"/>
        </w:rPr>
        <w:t>.2.1条</w:t>
      </w:r>
      <w:r>
        <w:rPr>
          <w:rFonts w:hint="eastAsia" w:cs="宋体" w:asciiTheme="minorEastAsia" w:hAnsiTheme="minorEastAsia"/>
          <w:kern w:val="0"/>
          <w:sz w:val="28"/>
          <w:szCs w:val="28"/>
        </w:rPr>
        <w:t>，</w:t>
      </w:r>
      <w:r>
        <w:rPr>
          <w:rFonts w:cs="宋体" w:asciiTheme="minorEastAsia" w:hAnsiTheme="minorEastAsia"/>
          <w:kern w:val="0"/>
          <w:sz w:val="28"/>
          <w:szCs w:val="28"/>
        </w:rPr>
        <w:t>也有相应</w:t>
      </w:r>
      <w:r>
        <w:rPr>
          <w:rFonts w:hint="eastAsia" w:cs="宋体" w:asciiTheme="minorEastAsia" w:hAnsiTheme="minorEastAsia"/>
          <w:kern w:val="0"/>
          <w:sz w:val="28"/>
          <w:szCs w:val="28"/>
        </w:rPr>
        <w:t>条文，但均为非强制性条款。电池生产与处置过程中大多需使用易燃、易爆物质，且厂房规模较大，有些还需采用洁净厂房，为了保障人身和企业财产的安全，严格控制厂房的耐火等级是必要的。本条对厂房的层数和每个防火分区的最大允许建筑面积的规定，沿用了《建筑设计防火规范》GB</w:t>
      </w:r>
      <w:r>
        <w:rPr>
          <w:rFonts w:cs="宋体" w:asciiTheme="minorEastAsia" w:hAnsiTheme="minorEastAsia"/>
          <w:kern w:val="0"/>
          <w:sz w:val="28"/>
          <w:szCs w:val="28"/>
        </w:rPr>
        <w:t>50016</w:t>
      </w:r>
      <w:r>
        <w:rPr>
          <w:rFonts w:hint="eastAsia" w:cs="宋体" w:asciiTheme="minorEastAsia" w:hAnsiTheme="minorEastAsia"/>
          <w:kern w:val="0"/>
          <w:sz w:val="28"/>
          <w:szCs w:val="28"/>
        </w:rPr>
        <w:t>-</w:t>
      </w:r>
      <w:r>
        <w:rPr>
          <w:rFonts w:cs="宋体" w:asciiTheme="minorEastAsia" w:hAnsiTheme="minorEastAsia"/>
          <w:kern w:val="0"/>
          <w:sz w:val="28"/>
          <w:szCs w:val="28"/>
        </w:rPr>
        <w:t>2014第</w:t>
      </w:r>
      <w:r>
        <w:rPr>
          <w:rFonts w:hint="eastAsia" w:cs="宋体" w:asciiTheme="minorEastAsia" w:hAnsiTheme="minorEastAsia"/>
          <w:kern w:val="0"/>
          <w:sz w:val="28"/>
          <w:szCs w:val="28"/>
        </w:rPr>
        <w:t>3</w:t>
      </w:r>
      <w:r>
        <w:rPr>
          <w:rFonts w:cs="宋体" w:asciiTheme="minorEastAsia" w:hAnsiTheme="minorEastAsia"/>
          <w:kern w:val="0"/>
          <w:sz w:val="28"/>
          <w:szCs w:val="28"/>
        </w:rPr>
        <w:t>.3.1条中表</w:t>
      </w:r>
      <w:r>
        <w:rPr>
          <w:rFonts w:hint="eastAsia" w:cs="宋体" w:asciiTheme="minorEastAsia" w:hAnsiTheme="minorEastAsia"/>
          <w:kern w:val="0"/>
          <w:sz w:val="28"/>
          <w:szCs w:val="28"/>
        </w:rPr>
        <w:t>3</w:t>
      </w:r>
      <w:r>
        <w:rPr>
          <w:rFonts w:cs="宋体" w:asciiTheme="minorEastAsia" w:hAnsiTheme="minorEastAsia"/>
          <w:kern w:val="0"/>
          <w:sz w:val="28"/>
          <w:szCs w:val="28"/>
        </w:rPr>
        <w:t>.3.1的规定</w:t>
      </w:r>
      <w:r>
        <w:rPr>
          <w:rFonts w:hint="eastAsia" w:cs="宋体" w:asciiTheme="minorEastAsia" w:hAnsiTheme="minorEastAsia"/>
          <w:kern w:val="0"/>
          <w:sz w:val="28"/>
          <w:szCs w:val="28"/>
        </w:rPr>
        <w:t>，</w:t>
      </w:r>
      <w:r>
        <w:rPr>
          <w:rFonts w:cs="宋体" w:asciiTheme="minorEastAsia" w:hAnsiTheme="minorEastAsia"/>
          <w:kern w:val="0"/>
          <w:sz w:val="28"/>
          <w:szCs w:val="28"/>
        </w:rPr>
        <w:t>但删除了其中有关耐火等级三</w:t>
      </w:r>
      <w:r>
        <w:rPr>
          <w:rFonts w:hint="eastAsia" w:cs="宋体" w:asciiTheme="minorEastAsia" w:hAnsiTheme="minorEastAsia"/>
          <w:kern w:val="0"/>
          <w:sz w:val="28"/>
          <w:szCs w:val="28"/>
        </w:rPr>
        <w:t>、</w:t>
      </w:r>
      <w:r>
        <w:rPr>
          <w:rFonts w:cs="宋体" w:asciiTheme="minorEastAsia" w:hAnsiTheme="minorEastAsia"/>
          <w:kern w:val="0"/>
          <w:sz w:val="28"/>
          <w:szCs w:val="28"/>
        </w:rPr>
        <w:t>四级的规定</w:t>
      </w:r>
      <w:r>
        <w:rPr>
          <w:rFonts w:hint="eastAsia" w:cs="宋体" w:asciiTheme="minorEastAsia" w:hAnsiTheme="minorEastAsia"/>
          <w:kern w:val="0"/>
          <w:sz w:val="28"/>
          <w:szCs w:val="28"/>
        </w:rPr>
        <w:t>，</w:t>
      </w:r>
      <w:r>
        <w:rPr>
          <w:rFonts w:cs="宋体" w:asciiTheme="minorEastAsia" w:hAnsiTheme="minorEastAsia"/>
          <w:kern w:val="0"/>
          <w:sz w:val="28"/>
          <w:szCs w:val="28"/>
        </w:rPr>
        <w:t>并将原表中</w:t>
      </w:r>
      <w:r>
        <w:rPr>
          <w:rFonts w:hint="eastAsia" w:cs="宋体" w:asciiTheme="minorEastAsia" w:hAnsiTheme="minorEastAsia"/>
          <w:kern w:val="0"/>
          <w:sz w:val="28"/>
          <w:szCs w:val="28"/>
        </w:rPr>
        <w:t>甲类厂房“最多允许层数”由“宜采用单层”改为“单层”。</w:t>
      </w:r>
    </w:p>
    <w:p>
      <w:pPr>
        <w:adjustRightInd/>
        <w:snapToGrid/>
        <w:spacing w:line="360" w:lineRule="auto"/>
        <w:rPr>
          <w:rFonts w:cs="宋体" w:asciiTheme="minorEastAsia" w:hAnsiTheme="minorEastAsia"/>
          <w:kern w:val="0"/>
          <w:sz w:val="28"/>
          <w:szCs w:val="28"/>
        </w:rPr>
      </w:pPr>
      <w:r>
        <w:rPr>
          <w:rFonts w:cs="宋体" w:asciiTheme="minorEastAsia" w:hAnsiTheme="minorEastAsia"/>
          <w:sz w:val="28"/>
          <w:szCs w:val="28"/>
        </w:rPr>
        <w:t>2</w:t>
      </w:r>
      <w:r>
        <w:rPr>
          <w:rFonts w:hint="eastAsia" w:cs="宋体" w:asciiTheme="minorEastAsia" w:hAnsiTheme="minorEastAsia"/>
          <w:sz w:val="28"/>
          <w:szCs w:val="28"/>
        </w:rPr>
        <w:t>.</w:t>
      </w:r>
      <w:r>
        <w:rPr>
          <w:rFonts w:cs="宋体" w:asciiTheme="minorEastAsia" w:hAnsiTheme="minorEastAsia"/>
          <w:sz w:val="28"/>
          <w:szCs w:val="28"/>
        </w:rPr>
        <w:t>0</w:t>
      </w:r>
      <w:r>
        <w:rPr>
          <w:rFonts w:hint="eastAsia" w:cs="宋体" w:asciiTheme="minorEastAsia" w:hAnsiTheme="minorEastAsia"/>
          <w:sz w:val="28"/>
          <w:szCs w:val="28"/>
        </w:rPr>
        <w:t>.</w:t>
      </w:r>
      <w:r>
        <w:rPr>
          <w:rFonts w:cs="宋体" w:asciiTheme="minorEastAsia" w:hAnsiTheme="minorEastAsia"/>
          <w:sz w:val="28"/>
          <w:szCs w:val="28"/>
        </w:rPr>
        <w:t xml:space="preserve">12  </w:t>
      </w:r>
      <w:r>
        <w:rPr>
          <w:rFonts w:hint="eastAsia" w:cs="宋体" w:asciiTheme="minorEastAsia" w:hAnsiTheme="minorEastAsia"/>
          <w:kern w:val="0"/>
          <w:sz w:val="28"/>
          <w:szCs w:val="28"/>
        </w:rPr>
        <w:t>本条的编写依据为《建筑设计防火规范》GB</w:t>
      </w:r>
      <w:r>
        <w:rPr>
          <w:rFonts w:cs="宋体" w:asciiTheme="minorEastAsia" w:hAnsiTheme="minorEastAsia"/>
          <w:kern w:val="0"/>
          <w:sz w:val="28"/>
          <w:szCs w:val="28"/>
        </w:rPr>
        <w:t>50016</w:t>
      </w:r>
      <w:r>
        <w:rPr>
          <w:rFonts w:hint="eastAsia" w:cs="宋体" w:asciiTheme="minorEastAsia" w:hAnsiTheme="minorEastAsia"/>
          <w:kern w:val="0"/>
          <w:sz w:val="28"/>
          <w:szCs w:val="28"/>
        </w:rPr>
        <w:t>-</w:t>
      </w:r>
      <w:r>
        <w:rPr>
          <w:rFonts w:cs="宋体" w:asciiTheme="minorEastAsia" w:hAnsiTheme="minorEastAsia"/>
          <w:kern w:val="0"/>
          <w:sz w:val="28"/>
          <w:szCs w:val="28"/>
        </w:rPr>
        <w:t>2014第</w:t>
      </w:r>
      <w:r>
        <w:rPr>
          <w:rFonts w:hint="eastAsia" w:cs="宋体" w:asciiTheme="minorEastAsia" w:hAnsiTheme="minorEastAsia"/>
          <w:kern w:val="0"/>
          <w:sz w:val="28"/>
          <w:szCs w:val="28"/>
        </w:rPr>
        <w:t>3</w:t>
      </w:r>
      <w:r>
        <w:rPr>
          <w:rFonts w:cs="宋体" w:asciiTheme="minorEastAsia" w:hAnsiTheme="minorEastAsia"/>
          <w:kern w:val="0"/>
          <w:sz w:val="28"/>
          <w:szCs w:val="28"/>
        </w:rPr>
        <w:t>.3.2条</w:t>
      </w:r>
      <w:r>
        <w:rPr>
          <w:rFonts w:hint="eastAsia" w:cs="宋体" w:asciiTheme="minorEastAsia" w:hAnsiTheme="minorEastAsia"/>
          <w:kern w:val="0"/>
          <w:sz w:val="28"/>
          <w:szCs w:val="28"/>
        </w:rPr>
        <w:t>（</w:t>
      </w:r>
      <w:r>
        <w:rPr>
          <w:rFonts w:cs="宋体" w:asciiTheme="minorEastAsia" w:hAnsiTheme="minorEastAsia"/>
          <w:kern w:val="0"/>
          <w:sz w:val="28"/>
          <w:szCs w:val="28"/>
        </w:rPr>
        <w:t>强制性</w:t>
      </w:r>
      <w:r>
        <w:rPr>
          <w:rFonts w:hint="eastAsia" w:cs="宋体" w:asciiTheme="minorEastAsia" w:hAnsiTheme="minorEastAsia"/>
          <w:kern w:val="0"/>
          <w:sz w:val="28"/>
          <w:szCs w:val="28"/>
        </w:rPr>
        <w:t>）、《锂离子电池工厂设计标准》GB</w:t>
      </w:r>
      <w:r>
        <w:rPr>
          <w:rFonts w:cs="宋体" w:asciiTheme="minorEastAsia" w:hAnsiTheme="minorEastAsia"/>
          <w:kern w:val="0"/>
          <w:sz w:val="28"/>
          <w:szCs w:val="28"/>
        </w:rPr>
        <w:t>51377-2019</w:t>
      </w:r>
      <w:r>
        <w:rPr>
          <w:rFonts w:hint="eastAsia" w:cs="宋体" w:asciiTheme="minorEastAsia" w:hAnsiTheme="minorEastAsia"/>
          <w:kern w:val="0"/>
          <w:sz w:val="28"/>
          <w:szCs w:val="28"/>
        </w:rPr>
        <w:t>第6.2.</w:t>
      </w:r>
      <w:r>
        <w:rPr>
          <w:rFonts w:cs="宋体" w:asciiTheme="minorEastAsia" w:hAnsiTheme="minorEastAsia"/>
          <w:kern w:val="0"/>
          <w:sz w:val="28"/>
          <w:szCs w:val="28"/>
        </w:rPr>
        <w:t>1</w:t>
      </w:r>
      <w:r>
        <w:rPr>
          <w:rFonts w:hint="eastAsia" w:cs="宋体" w:asciiTheme="minorEastAsia" w:hAnsiTheme="minorEastAsia"/>
          <w:kern w:val="0"/>
          <w:sz w:val="28"/>
          <w:szCs w:val="28"/>
        </w:rPr>
        <w:t>条（非</w:t>
      </w:r>
      <w:r>
        <w:rPr>
          <w:rFonts w:cs="宋体" w:asciiTheme="minorEastAsia" w:hAnsiTheme="minorEastAsia"/>
          <w:kern w:val="0"/>
          <w:sz w:val="28"/>
          <w:szCs w:val="28"/>
        </w:rPr>
        <w:t>强制性</w:t>
      </w:r>
      <w:r>
        <w:rPr>
          <w:rFonts w:hint="eastAsia" w:cs="宋体" w:asciiTheme="minorEastAsia" w:hAnsiTheme="minorEastAsia"/>
          <w:kern w:val="0"/>
          <w:sz w:val="28"/>
          <w:szCs w:val="28"/>
        </w:rPr>
        <w:t>）、《薄膜太阳能电池工厂设计标准》GB51370-2019第6</w:t>
      </w:r>
      <w:r>
        <w:rPr>
          <w:rFonts w:cs="宋体" w:asciiTheme="minorEastAsia" w:hAnsiTheme="minorEastAsia"/>
          <w:kern w:val="0"/>
          <w:sz w:val="28"/>
          <w:szCs w:val="28"/>
        </w:rPr>
        <w:t>.2.1条</w:t>
      </w:r>
      <w:r>
        <w:rPr>
          <w:rFonts w:hint="eastAsia" w:cs="宋体" w:asciiTheme="minorEastAsia" w:hAnsiTheme="minorEastAsia"/>
          <w:kern w:val="0"/>
          <w:sz w:val="28"/>
          <w:szCs w:val="28"/>
        </w:rPr>
        <w:t>（非</w:t>
      </w:r>
      <w:r>
        <w:rPr>
          <w:rFonts w:cs="宋体" w:asciiTheme="minorEastAsia" w:hAnsiTheme="minorEastAsia"/>
          <w:kern w:val="0"/>
          <w:sz w:val="28"/>
          <w:szCs w:val="28"/>
        </w:rPr>
        <w:t>强制性</w:t>
      </w:r>
      <w:r>
        <w:rPr>
          <w:rFonts w:hint="eastAsia" w:cs="宋体" w:asciiTheme="minorEastAsia" w:hAnsiTheme="minorEastAsia"/>
          <w:kern w:val="0"/>
          <w:sz w:val="28"/>
          <w:szCs w:val="28"/>
        </w:rPr>
        <w:t>）。电池生产与处置项目中的仓库一旦发生火灾，即可能造成较大经济损失，有些还涉及危险化学品及其它污染物带来的二次危害，为了尽量减少人身和企业财产的损失，严格控制厂房的耐火等级是必要的。本条对仓库层数和面积的规定，沿用了《建筑设计防火规范》GB</w:t>
      </w:r>
      <w:r>
        <w:rPr>
          <w:rFonts w:cs="宋体" w:asciiTheme="minorEastAsia" w:hAnsiTheme="minorEastAsia"/>
          <w:kern w:val="0"/>
          <w:sz w:val="28"/>
          <w:szCs w:val="28"/>
        </w:rPr>
        <w:t>50016</w:t>
      </w:r>
      <w:r>
        <w:rPr>
          <w:rFonts w:hint="eastAsia" w:cs="宋体" w:asciiTheme="minorEastAsia" w:hAnsiTheme="minorEastAsia"/>
          <w:kern w:val="0"/>
          <w:sz w:val="28"/>
          <w:szCs w:val="28"/>
        </w:rPr>
        <w:t>-</w:t>
      </w:r>
      <w:r>
        <w:rPr>
          <w:rFonts w:cs="宋体" w:asciiTheme="minorEastAsia" w:hAnsiTheme="minorEastAsia"/>
          <w:kern w:val="0"/>
          <w:sz w:val="28"/>
          <w:szCs w:val="28"/>
        </w:rPr>
        <w:t>2014第</w:t>
      </w:r>
      <w:r>
        <w:rPr>
          <w:rFonts w:hint="eastAsia" w:cs="宋体" w:asciiTheme="minorEastAsia" w:hAnsiTheme="minorEastAsia"/>
          <w:kern w:val="0"/>
          <w:sz w:val="28"/>
          <w:szCs w:val="28"/>
        </w:rPr>
        <w:t>3</w:t>
      </w:r>
      <w:r>
        <w:rPr>
          <w:rFonts w:cs="宋体" w:asciiTheme="minorEastAsia" w:hAnsiTheme="minorEastAsia"/>
          <w:kern w:val="0"/>
          <w:sz w:val="28"/>
          <w:szCs w:val="28"/>
        </w:rPr>
        <w:t>.3.2条中表</w:t>
      </w:r>
      <w:r>
        <w:rPr>
          <w:rFonts w:hint="eastAsia" w:cs="宋体" w:asciiTheme="minorEastAsia" w:hAnsiTheme="minorEastAsia"/>
          <w:kern w:val="0"/>
          <w:sz w:val="28"/>
          <w:szCs w:val="28"/>
        </w:rPr>
        <w:t>3</w:t>
      </w:r>
      <w:r>
        <w:rPr>
          <w:rFonts w:cs="宋体" w:asciiTheme="minorEastAsia" w:hAnsiTheme="minorEastAsia"/>
          <w:kern w:val="0"/>
          <w:sz w:val="28"/>
          <w:szCs w:val="28"/>
        </w:rPr>
        <w:t>.3.2的规定</w:t>
      </w:r>
      <w:r>
        <w:rPr>
          <w:rFonts w:hint="eastAsia" w:cs="宋体" w:asciiTheme="minorEastAsia" w:hAnsiTheme="minorEastAsia"/>
          <w:kern w:val="0"/>
          <w:sz w:val="28"/>
          <w:szCs w:val="28"/>
        </w:rPr>
        <w:t>，</w:t>
      </w:r>
      <w:r>
        <w:rPr>
          <w:rFonts w:cs="宋体" w:asciiTheme="minorEastAsia" w:hAnsiTheme="minorEastAsia"/>
          <w:kern w:val="0"/>
          <w:sz w:val="28"/>
          <w:szCs w:val="28"/>
        </w:rPr>
        <w:t>但删除了其中有关耐火等级三</w:t>
      </w:r>
      <w:r>
        <w:rPr>
          <w:rFonts w:hint="eastAsia" w:cs="宋体" w:asciiTheme="minorEastAsia" w:hAnsiTheme="minorEastAsia"/>
          <w:kern w:val="0"/>
          <w:sz w:val="28"/>
          <w:szCs w:val="28"/>
        </w:rPr>
        <w:t>、</w:t>
      </w:r>
      <w:r>
        <w:rPr>
          <w:rFonts w:cs="宋体" w:asciiTheme="minorEastAsia" w:hAnsiTheme="minorEastAsia"/>
          <w:kern w:val="0"/>
          <w:sz w:val="28"/>
          <w:szCs w:val="28"/>
        </w:rPr>
        <w:t>四级的规定</w:t>
      </w:r>
      <w:r>
        <w:rPr>
          <w:rFonts w:hint="eastAsia" w:cs="宋体" w:asciiTheme="minorEastAsia" w:hAnsiTheme="minorEastAsia"/>
          <w:kern w:val="0"/>
          <w:sz w:val="28"/>
          <w:szCs w:val="28"/>
        </w:rPr>
        <w:t>。</w:t>
      </w:r>
    </w:p>
    <w:p>
      <w:pPr>
        <w:adjustRightInd/>
        <w:snapToGrid/>
        <w:spacing w:line="360" w:lineRule="auto"/>
        <w:rPr>
          <w:rFonts w:cs="宋体" w:asciiTheme="minorEastAsia" w:hAnsiTheme="minorEastAsia"/>
          <w:kern w:val="0"/>
          <w:sz w:val="28"/>
          <w:szCs w:val="28"/>
        </w:rPr>
      </w:pPr>
      <w:r>
        <w:rPr>
          <w:rFonts w:cs="宋体" w:asciiTheme="minorEastAsia" w:hAnsiTheme="minorEastAsia"/>
          <w:sz w:val="28"/>
          <w:szCs w:val="28"/>
        </w:rPr>
        <w:t>2</w:t>
      </w:r>
      <w:r>
        <w:rPr>
          <w:rFonts w:hint="eastAsia" w:cs="宋体" w:asciiTheme="minorEastAsia" w:hAnsiTheme="minorEastAsia"/>
          <w:sz w:val="28"/>
          <w:szCs w:val="28"/>
        </w:rPr>
        <w:t>.</w:t>
      </w:r>
      <w:r>
        <w:rPr>
          <w:rFonts w:cs="宋体" w:asciiTheme="minorEastAsia" w:hAnsiTheme="minorEastAsia"/>
          <w:sz w:val="28"/>
          <w:szCs w:val="28"/>
        </w:rPr>
        <w:t>0</w:t>
      </w:r>
      <w:r>
        <w:rPr>
          <w:rFonts w:hint="eastAsia" w:cs="宋体" w:asciiTheme="minorEastAsia" w:hAnsiTheme="minorEastAsia"/>
          <w:sz w:val="28"/>
          <w:szCs w:val="28"/>
        </w:rPr>
        <w:t>.</w:t>
      </w:r>
      <w:r>
        <w:rPr>
          <w:rFonts w:cs="宋体" w:asciiTheme="minorEastAsia" w:hAnsiTheme="minorEastAsia"/>
          <w:sz w:val="28"/>
          <w:szCs w:val="28"/>
        </w:rPr>
        <w:t xml:space="preserve">13  </w:t>
      </w:r>
      <w:r>
        <w:rPr>
          <w:rFonts w:hint="eastAsia" w:cs="宋体" w:asciiTheme="minorEastAsia" w:hAnsiTheme="minorEastAsia"/>
          <w:kern w:val="0"/>
          <w:sz w:val="28"/>
          <w:szCs w:val="28"/>
        </w:rPr>
        <w:t>本条的编写依据为《建筑设计防火规范》GB</w:t>
      </w:r>
      <w:r>
        <w:rPr>
          <w:rFonts w:cs="宋体" w:asciiTheme="minorEastAsia" w:hAnsiTheme="minorEastAsia"/>
          <w:kern w:val="0"/>
          <w:sz w:val="28"/>
          <w:szCs w:val="28"/>
        </w:rPr>
        <w:t>50016</w:t>
      </w:r>
      <w:r>
        <w:rPr>
          <w:rFonts w:hint="eastAsia" w:cs="宋体" w:asciiTheme="minorEastAsia" w:hAnsiTheme="minorEastAsia"/>
          <w:kern w:val="0"/>
          <w:sz w:val="28"/>
          <w:szCs w:val="28"/>
        </w:rPr>
        <w:t>-</w:t>
      </w:r>
      <w:r>
        <w:rPr>
          <w:rFonts w:cs="宋体" w:asciiTheme="minorEastAsia" w:hAnsiTheme="minorEastAsia"/>
          <w:kern w:val="0"/>
          <w:sz w:val="28"/>
          <w:szCs w:val="28"/>
        </w:rPr>
        <w:t>2014第</w:t>
      </w:r>
      <w:r>
        <w:rPr>
          <w:rFonts w:hint="eastAsia" w:cs="宋体" w:asciiTheme="minorEastAsia" w:hAnsiTheme="minorEastAsia"/>
          <w:kern w:val="0"/>
          <w:sz w:val="28"/>
          <w:szCs w:val="28"/>
        </w:rPr>
        <w:t>3</w:t>
      </w:r>
      <w:r>
        <w:rPr>
          <w:rFonts w:cs="宋体" w:asciiTheme="minorEastAsia" w:hAnsiTheme="minorEastAsia"/>
          <w:kern w:val="0"/>
          <w:sz w:val="28"/>
          <w:szCs w:val="28"/>
        </w:rPr>
        <w:t>.3.3条</w:t>
      </w:r>
      <w:r>
        <w:rPr>
          <w:rFonts w:hint="eastAsia" w:cs="宋体" w:asciiTheme="minorEastAsia" w:hAnsiTheme="minorEastAsia"/>
          <w:kern w:val="0"/>
          <w:sz w:val="28"/>
          <w:szCs w:val="28"/>
        </w:rPr>
        <w:t>（非</w:t>
      </w:r>
      <w:r>
        <w:rPr>
          <w:rFonts w:cs="宋体" w:asciiTheme="minorEastAsia" w:hAnsiTheme="minorEastAsia"/>
          <w:kern w:val="0"/>
          <w:sz w:val="28"/>
          <w:szCs w:val="28"/>
        </w:rPr>
        <w:t>强制性</w:t>
      </w:r>
      <w:r>
        <w:rPr>
          <w:rFonts w:hint="eastAsia" w:cs="宋体" w:asciiTheme="minorEastAsia" w:hAnsiTheme="minorEastAsia"/>
          <w:kern w:val="0"/>
          <w:sz w:val="28"/>
          <w:szCs w:val="28"/>
        </w:rPr>
        <w:t>）。自动灭火系统能及时控制和扑灭防火分区内的初起火，有效的提高厂房和仓库的消防安全性。本条沿用了《建筑设计防火规范》GB50016-2014第3.3.3条的有关规定，仅按强制性条文要求做了适当改写。</w:t>
      </w:r>
    </w:p>
    <w:p>
      <w:pPr>
        <w:adjustRightInd/>
        <w:snapToGrid/>
        <w:spacing w:line="360" w:lineRule="auto"/>
        <w:rPr>
          <w:rFonts w:cs="Times New Roman" w:asciiTheme="minorEastAsia" w:hAnsiTheme="minorEastAsia"/>
          <w:sz w:val="28"/>
          <w:szCs w:val="28"/>
          <w:shd w:val="clear" w:color="auto" w:fill="FFFFFF"/>
        </w:rPr>
      </w:pPr>
      <w:r>
        <w:rPr>
          <w:rFonts w:cs="Times New Roman" w:asciiTheme="minorEastAsia" w:hAnsiTheme="minorEastAsia"/>
          <w:sz w:val="28"/>
          <w:szCs w:val="28"/>
        </w:rPr>
        <w:t>2.</w:t>
      </w:r>
      <w:r>
        <w:rPr>
          <w:rFonts w:hint="eastAsia" w:cs="Times New Roman" w:asciiTheme="minorEastAsia" w:hAnsiTheme="minorEastAsia"/>
          <w:sz w:val="28"/>
          <w:szCs w:val="28"/>
        </w:rPr>
        <w:t>0</w:t>
      </w:r>
      <w:r>
        <w:rPr>
          <w:rFonts w:cs="Times New Roman" w:asciiTheme="minorEastAsia" w:hAnsiTheme="minorEastAsia"/>
          <w:sz w:val="28"/>
          <w:szCs w:val="28"/>
        </w:rPr>
        <w:t xml:space="preserve">.14  </w:t>
      </w:r>
      <w:r>
        <w:rPr>
          <w:rFonts w:cs="Times New Roman" w:asciiTheme="minorEastAsia" w:hAnsiTheme="minorEastAsia"/>
          <w:sz w:val="28"/>
          <w:szCs w:val="28"/>
          <w:shd w:val="clear" w:color="auto" w:fill="FFFFFF"/>
        </w:rPr>
        <w:t>重金属污染物一般具有潜在危害性。它们与有机污染物不同，水中的微生物难于使之分解消除（可称为降解作用），经过“虾吃浮游生物，小鱼吃虾，大鱼吃小鱼”的水中</w:t>
      </w:r>
      <w:r>
        <w:rPr>
          <w:rFonts w:cs="Times New Roman" w:asciiTheme="minorEastAsia" w:hAnsiTheme="minorEastAsia"/>
          <w:sz w:val="28"/>
          <w:szCs w:val="28"/>
        </w:rPr>
        <w:t>食物链</w:t>
      </w:r>
      <w:r>
        <w:rPr>
          <w:rFonts w:cs="Times New Roman" w:asciiTheme="minorEastAsia" w:hAnsiTheme="minorEastAsia"/>
          <w:sz w:val="28"/>
          <w:szCs w:val="28"/>
          <w:shd w:val="clear" w:color="auto" w:fill="FFFFFF"/>
        </w:rPr>
        <w:t>被富集，浓度逐级加大。而人正处于食物链的终端，通过食物或饮水，将有毒物摄入人体。若这些有毒物不易排泄，将会在人体内积蓄，引起慢性中毒。</w:t>
      </w:r>
    </w:p>
    <w:p>
      <w:pPr>
        <w:adjustRightInd/>
        <w:snapToGrid/>
        <w:spacing w:line="360" w:lineRule="auto"/>
        <w:ind w:firstLine="560" w:firstLineChars="200"/>
        <w:rPr>
          <w:rFonts w:cs="Times New Roman" w:asciiTheme="minorEastAsia" w:hAnsiTheme="minorEastAsia"/>
          <w:kern w:val="0"/>
          <w:sz w:val="28"/>
          <w:szCs w:val="28"/>
        </w:rPr>
      </w:pPr>
      <w:r>
        <w:rPr>
          <w:rFonts w:cs="Times New Roman" w:asciiTheme="minorEastAsia" w:hAnsiTheme="minorEastAsia"/>
          <w:kern w:val="0"/>
          <w:sz w:val="28"/>
          <w:szCs w:val="28"/>
        </w:rPr>
        <w:t>如铅会和人体的有机物和无机物化合成致癌物。铅的危害主要是会引起儿童智力发育障碍。镉是一种毒性很大的重金属，其化合物也大都属毒性物质。镉通过食物链进入了人体，慢慢积累在肾脏和骨骼中并引发中毒。由于一类重金属污染物的高危害性，含有一类重金属的污染物必须在车间处理达标，不可稀释达标。</w:t>
      </w:r>
    </w:p>
    <w:p>
      <w:pPr>
        <w:widowControl/>
        <w:spacing w:line="360" w:lineRule="auto"/>
        <w:jc w:val="left"/>
        <w:rPr>
          <w:rFonts w:cs="Times New Roman" w:asciiTheme="minorEastAsia" w:hAnsiTheme="minorEastAsia"/>
          <w:sz w:val="28"/>
          <w:szCs w:val="28"/>
          <w:highlight w:val="green"/>
        </w:rPr>
      </w:pPr>
      <w:r>
        <w:rPr>
          <w:rFonts w:cs="Times New Roman" w:asciiTheme="minorEastAsia" w:hAnsiTheme="minorEastAsia"/>
          <w:sz w:val="28"/>
          <w:szCs w:val="28"/>
        </w:rPr>
        <w:t>2.</w:t>
      </w:r>
      <w:r>
        <w:rPr>
          <w:rFonts w:hint="eastAsia" w:cs="Times New Roman" w:asciiTheme="minorEastAsia" w:hAnsiTheme="minorEastAsia"/>
          <w:sz w:val="28"/>
          <w:szCs w:val="28"/>
        </w:rPr>
        <w:t>0</w:t>
      </w:r>
      <w:r>
        <w:rPr>
          <w:rFonts w:cs="Times New Roman" w:asciiTheme="minorEastAsia" w:hAnsiTheme="minorEastAsia"/>
          <w:sz w:val="28"/>
          <w:szCs w:val="28"/>
        </w:rPr>
        <w:t xml:space="preserve">.15  </w:t>
      </w:r>
      <w:r>
        <w:rPr>
          <w:rFonts w:hint="eastAsia" w:cs="Times New Roman" w:asciiTheme="minorEastAsia" w:hAnsiTheme="minorEastAsia"/>
          <w:kern w:val="0"/>
          <w:sz w:val="28"/>
          <w:szCs w:val="28"/>
        </w:rPr>
        <w:t>根据《重点用能单位节能管理办法》，年综合能源消费量一万吨标准煤及以上的用能单位，国务院有关部门或者省、自治区、直辖市人民政府管理节能工作的部门指定的年综合能源消费量五千吨及以上不满一万吨标准煤的用能单位，为重点用能单位。根据《重点用能单位节能管理办法》第十五条 “重点用能单位应当结合现有能源管理信息化平台，加强能源计量基础能力建设，按照政府管理节能工作的部门、质量技术监督部门要求建设能耗在线监测系统，提升能源管理信息化水平”。</w:t>
      </w:r>
    </w:p>
    <w:p>
      <w:pPr>
        <w:adjustRightInd/>
        <w:spacing w:line="360" w:lineRule="auto"/>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规模化电池生产与处置工程项目的年综合能源消费量往往超过</w:t>
      </w:r>
      <w:r>
        <w:rPr>
          <w:rFonts w:cs="Times New Roman" w:asciiTheme="minorEastAsia" w:hAnsiTheme="minorEastAsia"/>
          <w:kern w:val="0"/>
          <w:sz w:val="28"/>
          <w:szCs w:val="28"/>
        </w:rPr>
        <w:t>10</w:t>
      </w:r>
      <w:r>
        <w:rPr>
          <w:rFonts w:hint="eastAsia" w:cs="Times New Roman" w:asciiTheme="minorEastAsia" w:hAnsiTheme="minorEastAsia"/>
          <w:kern w:val="0"/>
          <w:sz w:val="28"/>
          <w:szCs w:val="28"/>
        </w:rPr>
        <w:t>000t标准煤，其主要用能种类包括电、天然气、新鲜水和市政热力等，按规定应被确定为重点用能单位。对此类项目设置全厂动力监控系统，对全厂动力设备群进行集中监控，统一调度、管理，可以实现对全厂用能系统的优化控制，有效提高管理水平，从而达到满足生产需要、提供舒适的工作环境、节约能源和成本的目的是必要且可行的。</w:t>
      </w:r>
    </w:p>
    <w:p>
      <w:pPr>
        <w:widowControl/>
        <w:spacing w:line="360" w:lineRule="auto"/>
        <w:jc w:val="left"/>
        <w:rPr>
          <w:rFonts w:cs="Times New Roman" w:asciiTheme="minorEastAsia" w:hAnsiTheme="minorEastAsia"/>
          <w:kern w:val="0"/>
          <w:sz w:val="28"/>
          <w:szCs w:val="28"/>
        </w:rPr>
      </w:pPr>
      <w:r>
        <w:rPr>
          <w:rFonts w:cs="Times New Roman" w:asciiTheme="minorEastAsia" w:hAnsiTheme="minorEastAsia"/>
          <w:kern w:val="0"/>
          <w:sz w:val="28"/>
          <w:szCs w:val="28"/>
        </w:rPr>
        <w:br w:type="page"/>
      </w:r>
    </w:p>
    <w:p>
      <w:pPr>
        <w:adjustRightInd/>
        <w:spacing w:line="360" w:lineRule="auto"/>
        <w:ind w:firstLine="560" w:firstLineChars="200"/>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3 电池生产设施</w:t>
      </w:r>
    </w:p>
    <w:p>
      <w:pPr>
        <w:adjustRightInd/>
        <w:spacing w:line="360" w:lineRule="auto"/>
        <w:ind w:firstLine="560" w:firstLineChars="200"/>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3.1 电池生产工业与设备</w:t>
      </w:r>
    </w:p>
    <w:p>
      <w:pPr>
        <w:spacing w:line="360" w:lineRule="auto"/>
        <w:rPr>
          <w:rFonts w:cs="宋体" w:asciiTheme="minorEastAsia" w:hAnsiTheme="minorEastAsia"/>
          <w:kern w:val="0"/>
          <w:sz w:val="28"/>
          <w:szCs w:val="28"/>
        </w:rPr>
      </w:pPr>
      <w:r>
        <w:rPr>
          <w:rFonts w:cs="宋体" w:asciiTheme="minorEastAsia" w:hAnsiTheme="minorEastAsia"/>
          <w:sz w:val="28"/>
          <w:szCs w:val="28"/>
        </w:rPr>
        <w:t>3</w:t>
      </w:r>
      <w:r>
        <w:rPr>
          <w:rFonts w:hint="eastAsia" w:cs="宋体" w:asciiTheme="minorEastAsia" w:hAnsiTheme="minorEastAsia"/>
          <w:sz w:val="28"/>
          <w:szCs w:val="28"/>
        </w:rPr>
        <w:t>.</w:t>
      </w:r>
      <w:r>
        <w:rPr>
          <w:rFonts w:cs="宋体" w:asciiTheme="minorEastAsia" w:hAnsiTheme="minorEastAsia"/>
          <w:sz w:val="28"/>
          <w:szCs w:val="28"/>
        </w:rPr>
        <w:t>1</w:t>
      </w:r>
      <w:r>
        <w:rPr>
          <w:rFonts w:hint="eastAsia" w:cs="宋体" w:asciiTheme="minorEastAsia" w:hAnsiTheme="minorEastAsia"/>
          <w:sz w:val="28"/>
          <w:szCs w:val="28"/>
        </w:rPr>
        <w:t>.</w:t>
      </w:r>
      <w:r>
        <w:rPr>
          <w:rFonts w:cs="宋体" w:asciiTheme="minorEastAsia" w:hAnsiTheme="minorEastAsia"/>
          <w:sz w:val="28"/>
          <w:szCs w:val="28"/>
        </w:rPr>
        <w:t xml:space="preserve">1  </w:t>
      </w:r>
      <w:r>
        <w:rPr>
          <w:rFonts w:hint="eastAsia" w:cs="宋体" w:asciiTheme="minorEastAsia" w:hAnsiTheme="minorEastAsia"/>
          <w:kern w:val="0"/>
          <w:sz w:val="28"/>
          <w:szCs w:val="28"/>
        </w:rPr>
        <w:t>根据《重金属污染综合防治“十二五”规划》，铅被列入5种重点防控的重金属污染物，铅蓄电池行业被列入5大防控重点行业。本条各款是根据《铅蓄电池行业规范条件（2015版）》第四条制定的。</w:t>
      </w:r>
    </w:p>
    <w:p>
      <w:pPr>
        <w:snapToGrid/>
        <w:spacing w:line="360" w:lineRule="auto"/>
        <w:ind w:firstLine="560" w:firstLineChars="200"/>
        <w:rPr>
          <w:rFonts w:cs="宋体" w:asciiTheme="minorEastAsia" w:hAnsiTheme="minorEastAsia"/>
          <w:kern w:val="0"/>
          <w:sz w:val="28"/>
          <w:szCs w:val="28"/>
        </w:rPr>
      </w:pPr>
      <w:r>
        <w:rPr>
          <w:rFonts w:cs="宋体" w:asciiTheme="minorEastAsia" w:hAnsiTheme="minorEastAsia"/>
          <w:kern w:val="0"/>
          <w:sz w:val="28"/>
          <w:szCs w:val="28"/>
        </w:rPr>
        <w:t>1</w:t>
      </w:r>
      <w:r>
        <w:rPr>
          <w:rFonts w:hint="eastAsia" w:cs="宋体" w:asciiTheme="minorEastAsia" w:hAnsiTheme="minorEastAsia"/>
          <w:kern w:val="0"/>
          <w:sz w:val="28"/>
          <w:szCs w:val="28"/>
        </w:rPr>
        <w:t xml:space="preserve"> 对熔铅工序，一些企业还在使用开放式熔铅锅等落后生产设备，这类设备会产生大量铅烟、铅尘，对环境和员工健康造成严重损害。因此，《准入条件》要求采用封闭式熔铅锅生产设备。目前行业内一些企业还在使用手工铸板、手工涂板、等手工操作工艺，这些工艺会增加工人直接接触铅污染的机会，容易引起血铅超标。国产的铸板机、涂板机、灌酸机等自动化设备已经较为成熟，得到了较为广泛的应用，具备推广条件。因此本规范要求全部使用自动化设备生产，从而减少工人接触各类污染物的机会。</w:t>
      </w:r>
    </w:p>
    <w:p>
      <w:pPr>
        <w:snapToGrid/>
        <w:spacing w:line="360" w:lineRule="auto"/>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2 开口式铅粉机是指采用手工方式向主机内加料，制粉、贮粉、输粉过程不能完全封闭，采用人工搬运、加粉，无系统排放口或系统排放口未与废气处理装置连接的铅粉机。满足以上任何一个特点，或只要铅粉制作过程产生外溢粉尘的，均属于开口式铅粉机，由于开口式铅粉机、开口式和膏机等落后生产设备，这些设备会产生大量铅烟、铅尘、酸雾等污染物，对环境和员工健康造成严重损害，因此本规范禁止使用</w:t>
      </w:r>
      <w:r>
        <w:rPr>
          <w:rFonts w:hint="eastAsia" w:cs="宋体" w:asciiTheme="minorEastAsia" w:hAnsiTheme="minorEastAsia"/>
          <w:sz w:val="28"/>
          <w:szCs w:val="28"/>
        </w:rPr>
        <w:t>开口式铅粉机和人工输粉工艺。</w:t>
      </w:r>
    </w:p>
    <w:p>
      <w:pPr>
        <w:snapToGrid/>
        <w:spacing w:line="360" w:lineRule="auto"/>
        <w:ind w:firstLine="560" w:firstLineChars="200"/>
        <w:rPr>
          <w:rFonts w:cs="Times New Roman" w:asciiTheme="minorEastAsia" w:hAnsiTheme="minorEastAsia"/>
          <w:sz w:val="28"/>
          <w:szCs w:val="28"/>
        </w:rPr>
      </w:pPr>
      <w:r>
        <w:rPr>
          <w:rFonts w:cs="宋体" w:asciiTheme="minorEastAsia" w:hAnsiTheme="minorEastAsia"/>
          <w:kern w:val="0"/>
          <w:sz w:val="28"/>
          <w:szCs w:val="28"/>
        </w:rPr>
        <w:t>3</w:t>
      </w:r>
      <w:r>
        <w:rPr>
          <w:rFonts w:hint="eastAsia" w:cs="宋体" w:asciiTheme="minorEastAsia" w:hAnsiTheme="minorEastAsia"/>
          <w:kern w:val="0"/>
          <w:sz w:val="28"/>
          <w:szCs w:val="28"/>
        </w:rPr>
        <w:t xml:space="preserve"> 由于开口式铅粉机、开口式和膏机等落后生产设备，这些设备会产生大量铅烟、铅尘、酸雾等污染物，对环境和员工健康造成严重损害，因此本规范禁止使用</w:t>
      </w:r>
      <w:r>
        <w:rPr>
          <w:rFonts w:hint="eastAsia" w:cs="宋体" w:asciiTheme="minorEastAsia" w:hAnsiTheme="minorEastAsia"/>
          <w:sz w:val="28"/>
          <w:szCs w:val="28"/>
        </w:rPr>
        <w:t>开口式和膏机。</w:t>
      </w:r>
    </w:p>
    <w:p>
      <w:pPr>
        <w:snapToGrid/>
        <w:spacing w:line="360" w:lineRule="auto"/>
        <w:ind w:firstLine="560" w:firstLineChars="200"/>
        <w:rPr>
          <w:rFonts w:cs="Times New Roman" w:asciiTheme="minorEastAsia" w:hAnsiTheme="minorEastAsia"/>
          <w:sz w:val="28"/>
          <w:szCs w:val="28"/>
        </w:rPr>
      </w:pPr>
      <w:r>
        <w:rPr>
          <w:rFonts w:hint="eastAsia" w:cs="宋体" w:asciiTheme="minorEastAsia" w:hAnsiTheme="minorEastAsia"/>
          <w:sz w:val="28"/>
          <w:szCs w:val="28"/>
        </w:rPr>
        <w:t>4 涂板及极板传送工序应配备废液自动收集系统将大大减少废酸对环境污染和对生产员工健康损害</w:t>
      </w:r>
      <w:r>
        <w:rPr>
          <w:rFonts w:hint="eastAsia" w:cs="Times New Roman" w:asciiTheme="minorEastAsia" w:hAnsiTheme="minorEastAsia"/>
          <w:sz w:val="28"/>
          <w:szCs w:val="28"/>
        </w:rPr>
        <w:t>。目前，管式极板的灌粉工序是铅蓄电池所有生产工序中铅污染最严重、血铅隐患最高的工艺。因此首推挤膏工艺取代灌粉工艺生产管式极板，同时采用封闭式全自动负压灌粉机，防止铅污染的扩散。</w:t>
      </w:r>
    </w:p>
    <w:p>
      <w:pPr>
        <w:snapToGrid/>
        <w:spacing w:line="360" w:lineRule="auto"/>
        <w:ind w:firstLine="560" w:firstLineChars="200"/>
        <w:rPr>
          <w:rFonts w:cs="Times New Roman" w:asciiTheme="minorEastAsia" w:hAnsiTheme="minorEastAsia"/>
          <w:sz w:val="28"/>
          <w:szCs w:val="28"/>
        </w:rPr>
      </w:pPr>
      <w:r>
        <w:rPr>
          <w:rFonts w:cs="宋体" w:asciiTheme="minorEastAsia" w:hAnsiTheme="minorEastAsia"/>
          <w:kern w:val="0"/>
          <w:sz w:val="28"/>
          <w:szCs w:val="28"/>
        </w:rPr>
        <w:t>5</w:t>
      </w:r>
      <w:r>
        <w:rPr>
          <w:rFonts w:hint="eastAsia" w:cs="宋体" w:asciiTheme="minorEastAsia" w:hAnsiTheme="minorEastAsia"/>
          <w:kern w:val="0"/>
          <w:sz w:val="28"/>
          <w:szCs w:val="28"/>
        </w:rPr>
        <w:t xml:space="preserve"> 目前行业内有一些企业还在使用手工分刷板（耳）等手工操作工艺，一些企业虽然在分板刷板（耳）工序配备了简单的工作台和负压吸风装置，能够辅助工人完成一些操作，但只要主要作业过程需要人工参与，无法完全由设备自动完成整个生产流程，就仍然属于手工操作工艺，由此产生大量含铅粉尘，应坚决予以淘汰，这些工艺会增加工人直接接触铅污染的机会，容易引起血铅超标，因此采用机械化分板刷板（耳）设备，应做到整体密封。</w:t>
      </w:r>
      <w:r>
        <w:rPr>
          <w:rFonts w:cs="Times New Roman" w:asciiTheme="minorEastAsia" w:hAnsiTheme="minorEastAsia"/>
          <w:sz w:val="28"/>
          <w:szCs w:val="28"/>
        </w:rPr>
        <w:t xml:space="preserve"> </w:t>
      </w:r>
    </w:p>
    <w:p>
      <w:pPr>
        <w:snapToGrid/>
        <w:spacing w:line="360" w:lineRule="auto"/>
        <w:ind w:firstLine="560" w:firstLineChars="200"/>
        <w:rPr>
          <w:rFonts w:cs="Times New Roman" w:asciiTheme="minorEastAsia" w:hAnsiTheme="minorEastAsia"/>
          <w:sz w:val="28"/>
          <w:szCs w:val="28"/>
        </w:rPr>
      </w:pPr>
      <w:r>
        <w:rPr>
          <w:rFonts w:hint="eastAsia" w:cs="宋体" w:asciiTheme="minorEastAsia" w:hAnsiTheme="minorEastAsia"/>
          <w:sz w:val="28"/>
          <w:szCs w:val="28"/>
        </w:rPr>
        <w:t>6 人工配酸和灌酸工艺</w:t>
      </w:r>
      <w:r>
        <w:rPr>
          <w:rFonts w:hint="eastAsia" w:cs="宋体" w:asciiTheme="minorEastAsia" w:hAnsiTheme="minorEastAsia"/>
          <w:kern w:val="0"/>
          <w:sz w:val="28"/>
          <w:szCs w:val="28"/>
        </w:rPr>
        <w:t>会造成酸雾溢出，腐蚀周围设备，污染环境对生产人员健康造成较大损害。因此本规范禁止采用人工配酸和灌酸工艺。</w:t>
      </w:r>
    </w:p>
    <w:p>
      <w:pPr>
        <w:adjustRightInd/>
        <w:snapToGrid/>
        <w:spacing w:line="360" w:lineRule="auto"/>
        <w:ind w:firstLine="560" w:firstLineChars="200"/>
        <w:rPr>
          <w:rFonts w:cs="宋体" w:asciiTheme="minorEastAsia" w:hAnsiTheme="minorEastAsia"/>
          <w:kern w:val="0"/>
          <w:sz w:val="28"/>
          <w:szCs w:val="28"/>
        </w:rPr>
      </w:pPr>
      <w:r>
        <w:rPr>
          <w:rFonts w:hint="eastAsia" w:cs="宋体" w:asciiTheme="minorEastAsia" w:hAnsiTheme="minorEastAsia"/>
          <w:sz w:val="28"/>
          <w:szCs w:val="28"/>
        </w:rPr>
        <w:t>7 铅蓄电池生产中可能涉及的焊接工序包括极板外化成中极耳与导电棒的焊接连接，以及极板包封配组后的极群焊接。上述焊接工序如采用手工焊接工艺时，不仅</w:t>
      </w:r>
      <w:r>
        <w:rPr>
          <w:rFonts w:hint="eastAsia" w:cs="宋体" w:asciiTheme="minorEastAsia" w:hAnsiTheme="minorEastAsia"/>
          <w:kern w:val="0"/>
          <w:sz w:val="28"/>
          <w:szCs w:val="28"/>
        </w:rPr>
        <w:t>工艺生产效率低下，焊接质量一致性差，更重要的是增加了操作工人接触铅烟的几率和时间，可能会严重影响操作工人的身体健康，因此本规范规定禁止采用手工焊接工艺。</w:t>
      </w:r>
    </w:p>
    <w:p>
      <w:pPr>
        <w:snapToGrid/>
        <w:spacing w:line="360" w:lineRule="auto"/>
        <w:rPr>
          <w:rFonts w:cs="宋体" w:asciiTheme="minorEastAsia" w:hAnsiTheme="minorEastAsia"/>
          <w:kern w:val="0"/>
          <w:sz w:val="28"/>
          <w:szCs w:val="28"/>
        </w:rPr>
      </w:pPr>
      <w:r>
        <w:rPr>
          <w:rFonts w:cs="宋体" w:asciiTheme="minorEastAsia" w:hAnsiTheme="minorEastAsia"/>
          <w:sz w:val="28"/>
          <w:szCs w:val="28"/>
        </w:rPr>
        <w:t>3</w:t>
      </w:r>
      <w:r>
        <w:rPr>
          <w:rFonts w:hint="eastAsia" w:cs="宋体" w:asciiTheme="minorEastAsia" w:hAnsiTheme="minorEastAsia"/>
          <w:sz w:val="28"/>
          <w:szCs w:val="28"/>
        </w:rPr>
        <w:t>.</w:t>
      </w:r>
      <w:r>
        <w:rPr>
          <w:rFonts w:cs="宋体" w:asciiTheme="minorEastAsia" w:hAnsiTheme="minorEastAsia"/>
          <w:sz w:val="28"/>
          <w:szCs w:val="28"/>
        </w:rPr>
        <w:t>1</w:t>
      </w:r>
      <w:r>
        <w:rPr>
          <w:rFonts w:hint="eastAsia" w:cs="宋体" w:asciiTheme="minorEastAsia" w:hAnsiTheme="minorEastAsia"/>
          <w:sz w:val="28"/>
          <w:szCs w:val="28"/>
        </w:rPr>
        <w:t>.</w:t>
      </w:r>
      <w:r>
        <w:rPr>
          <w:rFonts w:cs="宋体" w:asciiTheme="minorEastAsia" w:hAnsiTheme="minorEastAsia"/>
          <w:sz w:val="28"/>
          <w:szCs w:val="28"/>
        </w:rPr>
        <w:t xml:space="preserve">2  </w:t>
      </w:r>
      <w:r>
        <w:rPr>
          <w:rFonts w:hint="eastAsia" w:cs="宋体" w:asciiTheme="minorEastAsia" w:hAnsiTheme="minorEastAsia"/>
          <w:kern w:val="0"/>
          <w:sz w:val="28"/>
          <w:szCs w:val="28"/>
        </w:rPr>
        <w:t>本条各款是根据《电池行业清洁生产评价指标体系》表2 锌系列电池企业指标项目、权重及基准值制定的。</w:t>
      </w:r>
    </w:p>
    <w:p>
      <w:pPr>
        <w:snapToGrid/>
        <w:spacing w:line="360" w:lineRule="auto"/>
        <w:ind w:firstLine="560" w:firstLineChars="200"/>
        <w:rPr>
          <w:rFonts w:cs="Times New Roman" w:asciiTheme="minorEastAsia" w:hAnsiTheme="minorEastAsia"/>
          <w:sz w:val="28"/>
          <w:szCs w:val="28"/>
        </w:rPr>
      </w:pPr>
      <w:r>
        <w:rPr>
          <w:rFonts w:hint="eastAsia" w:cs="宋体" w:asciiTheme="minorEastAsia" w:hAnsiTheme="minorEastAsia"/>
          <w:sz w:val="28"/>
          <w:szCs w:val="28"/>
        </w:rPr>
        <w:t>1 碱锰电池拌粉工序混料和拌粉工序如果系开敞作业将产生锰尘、石墨微粉，危害工人健康和生产环境。</w:t>
      </w:r>
    </w:p>
    <w:p>
      <w:pPr>
        <w:snapToGrid/>
        <w:spacing w:line="360" w:lineRule="auto"/>
        <w:ind w:firstLine="560" w:firstLineChars="200"/>
        <w:rPr>
          <w:rFonts w:cs="Times New Roman" w:asciiTheme="minorEastAsia" w:hAnsiTheme="minorEastAsia"/>
          <w:sz w:val="28"/>
          <w:szCs w:val="28"/>
        </w:rPr>
      </w:pPr>
      <w:r>
        <w:rPr>
          <w:rFonts w:cs="宋体" w:asciiTheme="minorEastAsia" w:hAnsiTheme="minorEastAsia"/>
          <w:kern w:val="0"/>
          <w:sz w:val="28"/>
          <w:szCs w:val="28"/>
        </w:rPr>
        <w:t>2</w:t>
      </w:r>
      <w:r>
        <w:rPr>
          <w:rFonts w:hint="eastAsia" w:cs="宋体" w:asciiTheme="minorEastAsia" w:hAnsiTheme="minorEastAsia"/>
          <w:kern w:val="0"/>
          <w:sz w:val="28"/>
          <w:szCs w:val="28"/>
        </w:rPr>
        <w:t xml:space="preserve"> 组装工序系将碱溶液、隔膜筒和膏粉一起组装，</w:t>
      </w:r>
      <w:r>
        <w:rPr>
          <w:rFonts w:hint="eastAsia" w:cs="宋体" w:asciiTheme="minorEastAsia" w:hAnsiTheme="minorEastAsia"/>
          <w:sz w:val="28"/>
          <w:szCs w:val="28"/>
        </w:rPr>
        <w:t>采用自动装配生产线减少手工作业减少对生产工人身体危害和保护生产环境。</w:t>
      </w:r>
    </w:p>
    <w:p>
      <w:pPr>
        <w:adjustRightInd/>
        <w:snapToGrid/>
        <w:spacing w:line="360" w:lineRule="auto"/>
        <w:ind w:firstLine="560" w:firstLineChars="200"/>
        <w:rPr>
          <w:rFonts w:cs="宋体" w:asciiTheme="minorEastAsia" w:hAnsiTheme="minorEastAsia"/>
          <w:kern w:val="0"/>
          <w:sz w:val="28"/>
          <w:szCs w:val="28"/>
        </w:rPr>
      </w:pPr>
      <w:r>
        <w:rPr>
          <w:rFonts w:cs="宋体" w:asciiTheme="minorEastAsia" w:hAnsiTheme="minorEastAsia"/>
          <w:kern w:val="0"/>
          <w:sz w:val="28"/>
          <w:szCs w:val="28"/>
        </w:rPr>
        <w:t>3</w:t>
      </w:r>
      <w:r>
        <w:rPr>
          <w:rFonts w:hint="eastAsia" w:cs="宋体" w:asciiTheme="minorEastAsia" w:hAnsiTheme="minorEastAsia"/>
          <w:kern w:val="0"/>
          <w:sz w:val="28"/>
          <w:szCs w:val="28"/>
        </w:rPr>
        <w:t xml:space="preserve"> 组装后的点胶和封口是自动化装配线的组成部分，减少人员接触碱溶液、胶水等，减少对工人身体危害、提高生产效率。</w:t>
      </w:r>
    </w:p>
    <w:p>
      <w:pPr>
        <w:snapToGrid/>
        <w:spacing w:line="360" w:lineRule="auto"/>
        <w:rPr>
          <w:rFonts w:cs="宋体" w:asciiTheme="minorEastAsia" w:hAnsiTheme="minorEastAsia"/>
          <w:kern w:val="0"/>
          <w:sz w:val="28"/>
          <w:szCs w:val="28"/>
        </w:rPr>
      </w:pPr>
      <w:r>
        <w:rPr>
          <w:rFonts w:cs="宋体" w:asciiTheme="minorEastAsia" w:hAnsiTheme="minorEastAsia"/>
          <w:sz w:val="28"/>
          <w:szCs w:val="28"/>
        </w:rPr>
        <w:t>3</w:t>
      </w:r>
      <w:r>
        <w:rPr>
          <w:rFonts w:hint="eastAsia" w:cs="宋体" w:asciiTheme="minorEastAsia" w:hAnsiTheme="minorEastAsia"/>
          <w:sz w:val="28"/>
          <w:szCs w:val="28"/>
        </w:rPr>
        <w:t>.</w:t>
      </w:r>
      <w:r>
        <w:rPr>
          <w:rFonts w:cs="宋体" w:asciiTheme="minorEastAsia" w:hAnsiTheme="minorEastAsia"/>
          <w:sz w:val="28"/>
          <w:szCs w:val="28"/>
        </w:rPr>
        <w:t>1</w:t>
      </w:r>
      <w:r>
        <w:rPr>
          <w:rFonts w:hint="eastAsia" w:cs="宋体" w:asciiTheme="minorEastAsia" w:hAnsiTheme="minorEastAsia"/>
          <w:sz w:val="28"/>
          <w:szCs w:val="28"/>
        </w:rPr>
        <w:t>.</w:t>
      </w:r>
      <w:r>
        <w:rPr>
          <w:rFonts w:cs="宋体" w:asciiTheme="minorEastAsia" w:hAnsiTheme="minorEastAsia"/>
          <w:sz w:val="28"/>
          <w:szCs w:val="28"/>
        </w:rPr>
        <w:t xml:space="preserve">3  </w:t>
      </w:r>
      <w:r>
        <w:rPr>
          <w:rFonts w:hint="eastAsia" w:cs="宋体" w:asciiTheme="minorEastAsia" w:hAnsiTheme="minorEastAsia"/>
          <w:kern w:val="0"/>
          <w:sz w:val="28"/>
          <w:szCs w:val="28"/>
        </w:rPr>
        <w:t>本条各款是根据《电池行业清洁生产评价指标体系》表3 镉镍电池企业指标项目、权重及基准值制定的。</w:t>
      </w:r>
    </w:p>
    <w:p>
      <w:pPr>
        <w:snapToGrid/>
        <w:spacing w:line="360" w:lineRule="auto"/>
        <w:ind w:firstLine="560" w:firstLineChars="200"/>
        <w:rPr>
          <w:rFonts w:cs="宋体" w:asciiTheme="minorEastAsia" w:hAnsiTheme="minorEastAsia"/>
          <w:kern w:val="0"/>
          <w:sz w:val="28"/>
          <w:szCs w:val="28"/>
        </w:rPr>
      </w:pPr>
      <w:r>
        <w:rPr>
          <w:rFonts w:cs="宋体" w:asciiTheme="minorEastAsia" w:hAnsiTheme="minorEastAsia"/>
          <w:kern w:val="0"/>
          <w:sz w:val="28"/>
          <w:szCs w:val="28"/>
        </w:rPr>
        <w:t>1</w:t>
      </w:r>
      <w:r>
        <w:rPr>
          <w:rFonts w:hint="eastAsia" w:cs="宋体" w:asciiTheme="minorEastAsia" w:hAnsiTheme="minorEastAsia"/>
          <w:kern w:val="0"/>
          <w:sz w:val="28"/>
          <w:szCs w:val="28"/>
        </w:rPr>
        <w:t xml:space="preserve"> 氢镍电池开口化成挥发氢氧化钠、氢氧化钾等有害物质，封口化成并封闭抽风处理减少对人员身体危害并保护环境。</w:t>
      </w:r>
    </w:p>
    <w:p>
      <w:pPr>
        <w:adjustRightInd/>
        <w:snapToGrid/>
        <w:spacing w:line="360" w:lineRule="auto"/>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2 自动化分选装配线的将减少人员接触镍、镉等重金属，减少对工人身体危害、提高生产效率。</w:t>
      </w:r>
    </w:p>
    <w:p>
      <w:pPr>
        <w:snapToGrid/>
        <w:spacing w:line="360" w:lineRule="auto"/>
        <w:rPr>
          <w:rFonts w:cs="宋体" w:asciiTheme="minorEastAsia" w:hAnsiTheme="minorEastAsia"/>
          <w:sz w:val="28"/>
          <w:szCs w:val="28"/>
        </w:rPr>
      </w:pPr>
      <w:r>
        <w:rPr>
          <w:rFonts w:cs="宋体" w:asciiTheme="minorEastAsia" w:hAnsiTheme="minorEastAsia"/>
          <w:sz w:val="28"/>
          <w:szCs w:val="28"/>
        </w:rPr>
        <w:t>3</w:t>
      </w:r>
      <w:r>
        <w:rPr>
          <w:rFonts w:hint="eastAsia" w:cs="宋体" w:asciiTheme="minorEastAsia" w:hAnsiTheme="minorEastAsia"/>
          <w:sz w:val="28"/>
          <w:szCs w:val="28"/>
        </w:rPr>
        <w:t>.</w:t>
      </w:r>
      <w:r>
        <w:rPr>
          <w:rFonts w:cs="宋体" w:asciiTheme="minorEastAsia" w:hAnsiTheme="minorEastAsia"/>
          <w:sz w:val="28"/>
          <w:szCs w:val="28"/>
        </w:rPr>
        <w:t>1</w:t>
      </w:r>
      <w:r>
        <w:rPr>
          <w:rFonts w:hint="eastAsia" w:cs="宋体" w:asciiTheme="minorEastAsia" w:hAnsiTheme="minorEastAsia"/>
          <w:sz w:val="28"/>
          <w:szCs w:val="28"/>
        </w:rPr>
        <w:t>.</w:t>
      </w:r>
      <w:r>
        <w:rPr>
          <w:rFonts w:cs="宋体" w:asciiTheme="minorEastAsia" w:hAnsiTheme="minorEastAsia"/>
          <w:sz w:val="28"/>
          <w:szCs w:val="28"/>
        </w:rPr>
        <w:t xml:space="preserve">4  </w:t>
      </w:r>
      <w:r>
        <w:rPr>
          <w:rFonts w:hint="eastAsia" w:cs="宋体" w:asciiTheme="minorEastAsia" w:hAnsiTheme="minorEastAsia"/>
          <w:sz w:val="28"/>
          <w:szCs w:val="28"/>
        </w:rPr>
        <w:t>本条主要源自中国化学与物理电源行业协会团体标准《锂离子电池企业安全生产规范》T/CIAPS0002-2017和《锂离子电池工厂设计规范》。</w:t>
      </w:r>
    </w:p>
    <w:p>
      <w:pPr>
        <w:snapToGrid/>
        <w:spacing w:line="360" w:lineRule="auto"/>
        <w:ind w:firstLine="560" w:firstLineChars="200"/>
        <w:rPr>
          <w:rFonts w:cs="宋体" w:asciiTheme="minorEastAsia" w:hAnsiTheme="minorEastAsia"/>
          <w:sz w:val="28"/>
          <w:szCs w:val="28"/>
        </w:rPr>
      </w:pPr>
      <w:r>
        <w:rPr>
          <w:rFonts w:cs="宋体" w:asciiTheme="minorEastAsia" w:hAnsiTheme="minorEastAsia"/>
          <w:sz w:val="28"/>
          <w:szCs w:val="28"/>
        </w:rPr>
        <w:t>1</w:t>
      </w:r>
      <w:r>
        <w:rPr>
          <w:rFonts w:hint="eastAsia" w:cs="宋体" w:asciiTheme="minorEastAsia" w:hAnsiTheme="minorEastAsia"/>
          <w:sz w:val="28"/>
          <w:szCs w:val="28"/>
        </w:rPr>
        <w:t xml:space="preserve"> NMP（氮-甲基吡咯烷酮）属于易燃易爆化学品，设置泄露检测装置可提前知道是否有NMP逸散，同时配备异常或紧急停机状态下通风延时的功能，防止含NMP蒸汽浓度超标，极大起到及早探测及预防浓度超标作用，化解易燃易爆风险。</w:t>
      </w:r>
    </w:p>
    <w:p>
      <w:pPr>
        <w:snapToGrid/>
        <w:spacing w:line="360" w:lineRule="auto"/>
        <w:ind w:firstLine="560" w:firstLineChars="200"/>
        <w:rPr>
          <w:rFonts w:cs="宋体" w:asciiTheme="minorEastAsia" w:hAnsiTheme="minorEastAsia"/>
          <w:sz w:val="28"/>
          <w:szCs w:val="28"/>
        </w:rPr>
      </w:pPr>
      <w:r>
        <w:rPr>
          <w:rFonts w:hint="eastAsia" w:cs="宋体" w:asciiTheme="minorEastAsia" w:hAnsiTheme="minorEastAsia"/>
          <w:sz w:val="28"/>
          <w:szCs w:val="28"/>
        </w:rPr>
        <w:t>2 两级防护措施NMP浓度自动实时监控报警装置防止含NMP蒸汽浓度超标，极大起到及早探测及预防浓度超标作用，化解易燃易爆风险。</w:t>
      </w:r>
    </w:p>
    <w:p>
      <w:pPr>
        <w:snapToGrid/>
        <w:spacing w:line="360" w:lineRule="auto"/>
        <w:ind w:firstLine="560" w:firstLineChars="200"/>
        <w:rPr>
          <w:rFonts w:cs="宋体" w:asciiTheme="minorEastAsia" w:hAnsiTheme="minorEastAsia"/>
          <w:kern w:val="0"/>
          <w:sz w:val="28"/>
          <w:szCs w:val="28"/>
        </w:rPr>
      </w:pPr>
      <w:r>
        <w:rPr>
          <w:rFonts w:hint="eastAsia" w:cs="宋体" w:asciiTheme="minorEastAsia" w:hAnsiTheme="minorEastAsia"/>
          <w:sz w:val="28"/>
          <w:szCs w:val="28"/>
        </w:rPr>
        <w:t>3 NMP属于易燃易爆化学品，其排风系统</w:t>
      </w:r>
      <w:r>
        <w:rPr>
          <w:rFonts w:cs="宋体" w:asciiTheme="minorEastAsia" w:hAnsiTheme="minorEastAsia"/>
          <w:sz w:val="28"/>
          <w:szCs w:val="28"/>
        </w:rPr>
        <w:t>应采取相应的防爆措施</w:t>
      </w:r>
      <w:r>
        <w:rPr>
          <w:rFonts w:hint="eastAsia" w:cs="宋体" w:asciiTheme="minorEastAsia" w:hAnsiTheme="minorEastAsia"/>
          <w:kern w:val="0"/>
          <w:sz w:val="28"/>
          <w:szCs w:val="28"/>
        </w:rPr>
        <w:t>。</w:t>
      </w:r>
    </w:p>
    <w:p>
      <w:pPr>
        <w:snapToGrid/>
        <w:spacing w:line="360" w:lineRule="auto"/>
        <w:ind w:firstLine="560" w:firstLineChars="200"/>
        <w:rPr>
          <w:rFonts w:cs="宋体" w:asciiTheme="minorEastAsia" w:hAnsiTheme="minorEastAsia"/>
          <w:kern w:val="0"/>
          <w:sz w:val="28"/>
          <w:szCs w:val="28"/>
        </w:rPr>
      </w:pPr>
      <w:r>
        <w:rPr>
          <w:rFonts w:hint="eastAsia" w:cs="宋体" w:asciiTheme="minorEastAsia" w:hAnsiTheme="minorEastAsia"/>
          <w:sz w:val="28"/>
          <w:szCs w:val="28"/>
        </w:rPr>
        <w:t>4 注</w:t>
      </w:r>
      <w:r>
        <w:rPr>
          <w:rFonts w:hint="eastAsia" w:cs="宋体" w:asciiTheme="minorEastAsia" w:hAnsiTheme="minorEastAsia"/>
          <w:kern w:val="0"/>
          <w:sz w:val="28"/>
          <w:szCs w:val="28"/>
        </w:rPr>
        <w:t>液设备应具备电解液回收功能将极大较少环境污染和易燃易爆危险，同时减少对员工身心危害。</w:t>
      </w:r>
    </w:p>
    <w:p>
      <w:pPr>
        <w:snapToGrid/>
        <w:spacing w:line="360" w:lineRule="auto"/>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5 化成设备工作时发热量很大、工作时间长，化成工序产品容易自燃，设备自带安全诊断保护功能避免火灾发生。</w:t>
      </w:r>
    </w:p>
    <w:p>
      <w:pPr>
        <w:snapToGrid/>
        <w:spacing w:line="360" w:lineRule="auto"/>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6 电池包组装过程中经电池单元连接后，电池包输出电压已高于安全电压，高压连接设备设置安全联锁和故障自诊断功能可以避免误操作以及无关人员进入，防止在高压电气作业区域发生电击伤害。</w:t>
      </w:r>
    </w:p>
    <w:p>
      <w:pPr>
        <w:adjustRightInd/>
        <w:snapToGrid/>
        <w:spacing w:line="360" w:lineRule="auto"/>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7 采用可燃溶剂的电加热式涂布机、密闭式高温测试及循环测试设备、激光焊接工序的除尘器及集尘器，均属于锂电池生产和测试过程中易于发生爆炸的工序和设备，在上述设备中采取防（抗）爆和泄爆措施是降低爆炸风险，缩小爆炸波及范围，减少爆炸所造成损失的有效方式。</w:t>
      </w:r>
    </w:p>
    <w:p>
      <w:pPr>
        <w:adjustRightInd/>
        <w:snapToGrid/>
        <w:spacing w:line="360" w:lineRule="auto"/>
        <w:ind w:firstLine="560" w:firstLineChars="200"/>
        <w:jc w:val="center"/>
        <w:rPr>
          <w:rFonts w:cs="宋体" w:asciiTheme="minorEastAsia" w:hAnsiTheme="minorEastAsia"/>
          <w:kern w:val="0"/>
          <w:sz w:val="28"/>
          <w:szCs w:val="28"/>
        </w:rPr>
      </w:pPr>
      <w:r>
        <w:rPr>
          <w:rFonts w:hint="eastAsia" w:cs="宋体" w:asciiTheme="minorEastAsia" w:hAnsiTheme="minorEastAsia"/>
          <w:kern w:val="0"/>
          <w:sz w:val="28"/>
          <w:szCs w:val="28"/>
        </w:rPr>
        <w:t>3.2 电池生产设施布置</w:t>
      </w:r>
    </w:p>
    <w:p>
      <w:pPr>
        <w:snapToGrid/>
        <w:spacing w:line="360" w:lineRule="auto"/>
        <w:rPr>
          <w:rFonts w:cs="宋体" w:asciiTheme="minorEastAsia" w:hAnsiTheme="minorEastAsia"/>
          <w:kern w:val="0"/>
          <w:sz w:val="28"/>
          <w:szCs w:val="28"/>
        </w:rPr>
      </w:pPr>
      <w:r>
        <w:rPr>
          <w:rFonts w:cs="宋体" w:asciiTheme="minorEastAsia" w:hAnsiTheme="minorEastAsia"/>
          <w:sz w:val="28"/>
          <w:szCs w:val="28"/>
        </w:rPr>
        <w:t xml:space="preserve">3.2.1  </w:t>
      </w:r>
      <w:r>
        <w:rPr>
          <w:rFonts w:hint="eastAsia" w:cs="宋体" w:asciiTheme="minorEastAsia" w:hAnsiTheme="minorEastAsia"/>
          <w:kern w:val="0"/>
          <w:sz w:val="28"/>
          <w:szCs w:val="28"/>
        </w:rPr>
        <w:t>本条根据《铅蓄电池行业规范条件（2</w:t>
      </w:r>
      <w:r>
        <w:rPr>
          <w:rFonts w:cs="宋体" w:asciiTheme="minorEastAsia" w:hAnsiTheme="minorEastAsia"/>
          <w:kern w:val="0"/>
          <w:sz w:val="28"/>
          <w:szCs w:val="28"/>
        </w:rPr>
        <w:t>015版</w:t>
      </w:r>
      <w:r>
        <w:rPr>
          <w:rFonts w:hint="eastAsia" w:cs="宋体" w:asciiTheme="minorEastAsia" w:hAnsiTheme="minorEastAsia"/>
          <w:kern w:val="0"/>
          <w:sz w:val="28"/>
          <w:szCs w:val="28"/>
        </w:rPr>
        <w:t>）》第四部分“工艺与设备”的主要内容编写。</w:t>
      </w:r>
    </w:p>
    <w:p>
      <w:pPr>
        <w:snapToGrid/>
        <w:spacing w:line="360" w:lineRule="auto"/>
        <w:ind w:firstLine="560" w:firstLineChars="200"/>
        <w:rPr>
          <w:rFonts w:cs="宋体" w:asciiTheme="minorEastAsia" w:hAnsiTheme="minorEastAsia"/>
          <w:kern w:val="0"/>
          <w:sz w:val="28"/>
          <w:szCs w:val="28"/>
        </w:rPr>
      </w:pPr>
      <w:r>
        <w:rPr>
          <w:rFonts w:hint="eastAsia" w:cs="宋体" w:asciiTheme="minorEastAsia" w:hAnsiTheme="minorEastAsia"/>
          <w:sz w:val="28"/>
          <w:szCs w:val="28"/>
        </w:rPr>
        <w:t>熔铅、铸板及铅零件工序生产场地有铅烟和铅尘产生，分板刷板（耳）工序生产场地有铅尘产生，化成、充电工序除产生较多铅烟、铅尘外还产生酸雾，在这些生产区域设置</w:t>
      </w:r>
      <w:r>
        <w:rPr>
          <w:rFonts w:hint="eastAsia" w:cs="宋体" w:asciiTheme="minorEastAsia" w:hAnsiTheme="minorEastAsia"/>
          <w:kern w:val="0"/>
          <w:sz w:val="28"/>
          <w:szCs w:val="28"/>
        </w:rPr>
        <w:t>封闭的隔间，便于在封闭的隔间内对相应设备增加局部抽风，有利于控制无组织排放，避免污染物扩散。</w:t>
      </w:r>
    </w:p>
    <w:p>
      <w:pPr>
        <w:adjustRightInd/>
        <w:snapToGrid/>
        <w:spacing w:line="360" w:lineRule="auto"/>
        <w:rPr>
          <w:rFonts w:cs="宋体" w:asciiTheme="minorEastAsia" w:hAnsiTheme="minorEastAsia"/>
          <w:kern w:val="0"/>
          <w:sz w:val="28"/>
          <w:szCs w:val="28"/>
        </w:rPr>
      </w:pPr>
      <w:r>
        <w:rPr>
          <w:rFonts w:cs="宋体" w:asciiTheme="minorEastAsia" w:hAnsiTheme="minorEastAsia"/>
          <w:sz w:val="28"/>
          <w:szCs w:val="28"/>
        </w:rPr>
        <w:t xml:space="preserve">3.2.2  </w:t>
      </w:r>
      <w:r>
        <w:rPr>
          <w:rFonts w:hint="eastAsia" w:cs="宋体" w:asciiTheme="minorEastAsia" w:hAnsiTheme="minorEastAsia"/>
          <w:kern w:val="0"/>
          <w:sz w:val="28"/>
          <w:szCs w:val="28"/>
        </w:rPr>
        <w:t>石墨粉生产产生石墨粉尘对生产环境影响大，组装线也有碱液挥发气体产生，隔间布局有利于针对自身工序生产特点单独设置抽风处理措施。</w:t>
      </w:r>
    </w:p>
    <w:p>
      <w:pPr>
        <w:adjustRightInd/>
        <w:snapToGrid/>
        <w:spacing w:line="360" w:lineRule="auto"/>
        <w:rPr>
          <w:rFonts w:cs="宋体" w:asciiTheme="minorEastAsia" w:hAnsiTheme="minorEastAsia"/>
          <w:sz w:val="28"/>
          <w:szCs w:val="28"/>
        </w:rPr>
      </w:pPr>
      <w:r>
        <w:rPr>
          <w:rFonts w:cs="宋体" w:asciiTheme="minorEastAsia" w:hAnsiTheme="minorEastAsia"/>
          <w:sz w:val="28"/>
          <w:szCs w:val="28"/>
        </w:rPr>
        <w:t xml:space="preserve">3.2.3  </w:t>
      </w:r>
      <w:r>
        <w:rPr>
          <w:rFonts w:hint="eastAsia" w:cs="宋体" w:asciiTheme="minorEastAsia" w:hAnsiTheme="minorEastAsia"/>
          <w:sz w:val="28"/>
          <w:szCs w:val="28"/>
        </w:rPr>
        <w:t>正负极极片生产间与正负极活性物质生产间与电池组装三大工序采用的原材料、辅料不同，正负极极片生产间与正负极活性物质生产产生不同浓度的镍、钴粉尘和挥发物质，氢镍电池组装间的注液工序存在氢氧化钠、氢氧化钾，配胶、丝印等工序会接触二甲苯、乙醇等化学毒物，单独隔间可以极大减少相互影响，便于单独设置处理系统，减少环境污染。</w:t>
      </w:r>
    </w:p>
    <w:p>
      <w:pPr>
        <w:snapToGrid/>
        <w:spacing w:line="360" w:lineRule="auto"/>
        <w:rPr>
          <w:rFonts w:cs="宋体" w:asciiTheme="minorEastAsia" w:hAnsiTheme="minorEastAsia"/>
          <w:kern w:val="0"/>
          <w:sz w:val="28"/>
          <w:szCs w:val="28"/>
        </w:rPr>
      </w:pPr>
      <w:r>
        <w:rPr>
          <w:rFonts w:cs="宋体" w:asciiTheme="minorEastAsia" w:hAnsiTheme="minorEastAsia"/>
          <w:sz w:val="28"/>
          <w:szCs w:val="28"/>
        </w:rPr>
        <w:t xml:space="preserve">3.2.4  </w:t>
      </w:r>
      <w:r>
        <w:rPr>
          <w:rFonts w:hint="eastAsia" w:cs="宋体" w:asciiTheme="minorEastAsia" w:hAnsiTheme="minorEastAsia"/>
          <w:kern w:val="0"/>
          <w:sz w:val="28"/>
          <w:szCs w:val="28"/>
        </w:rPr>
        <w:t>本条根据《锂离子电池工厂设计标准》6</w:t>
      </w:r>
      <w:r>
        <w:rPr>
          <w:rFonts w:cs="宋体" w:asciiTheme="minorEastAsia" w:hAnsiTheme="minorEastAsia"/>
          <w:kern w:val="0"/>
          <w:sz w:val="28"/>
          <w:szCs w:val="28"/>
        </w:rPr>
        <w:t>.2.5条</w:t>
      </w:r>
      <w:r>
        <w:rPr>
          <w:rFonts w:hint="eastAsia" w:cs="宋体" w:asciiTheme="minorEastAsia" w:hAnsiTheme="minorEastAsia"/>
          <w:kern w:val="0"/>
          <w:sz w:val="28"/>
          <w:szCs w:val="28"/>
        </w:rPr>
        <w:t>（原文为强制性）以及中国化学与物理电源行业协会团体标准《锂离子电池企业安全生产规范》T/CIAPS0002-2017的有关内容编写。</w:t>
      </w:r>
    </w:p>
    <w:p>
      <w:pPr>
        <w:snapToGrid/>
        <w:spacing w:line="360" w:lineRule="auto"/>
        <w:ind w:firstLine="560" w:firstLineChars="200"/>
        <w:rPr>
          <w:rFonts w:cs="宋体" w:asciiTheme="minorEastAsia" w:hAnsiTheme="minorEastAsia"/>
          <w:kern w:val="0"/>
          <w:sz w:val="28"/>
          <w:szCs w:val="28"/>
        </w:rPr>
      </w:pPr>
      <w:r>
        <w:rPr>
          <w:rFonts w:cs="宋体" w:asciiTheme="minorEastAsia" w:hAnsiTheme="minorEastAsia"/>
          <w:kern w:val="0"/>
          <w:sz w:val="28"/>
          <w:szCs w:val="28"/>
        </w:rPr>
        <w:t>1</w:t>
      </w:r>
      <w:r>
        <w:rPr>
          <w:rFonts w:hint="eastAsia" w:cs="宋体" w:asciiTheme="minorEastAsia" w:hAnsiTheme="minorEastAsia"/>
          <w:kern w:val="0"/>
          <w:sz w:val="28"/>
          <w:szCs w:val="28"/>
        </w:rPr>
        <w:t xml:space="preserve"> 正负极材料混料过程有粉尘产生、涂覆工序有化学挥发气体产生，并且有净化要求，分别隔间设置生产区域有利于减少相交叉污染、对员工身体危害减少并对生产环境能有效得到控制。</w:t>
      </w:r>
    </w:p>
    <w:p>
      <w:pPr>
        <w:snapToGrid/>
        <w:spacing w:line="360" w:lineRule="auto"/>
        <w:ind w:firstLine="560" w:firstLineChars="200"/>
        <w:rPr>
          <w:rFonts w:cs="宋体" w:asciiTheme="minorEastAsia" w:hAnsiTheme="minorEastAsia"/>
          <w:sz w:val="28"/>
          <w:szCs w:val="28"/>
        </w:rPr>
      </w:pPr>
      <w:r>
        <w:rPr>
          <w:rFonts w:cs="宋体" w:asciiTheme="minorEastAsia" w:hAnsiTheme="minorEastAsia"/>
          <w:sz w:val="28"/>
          <w:szCs w:val="28"/>
        </w:rPr>
        <w:t>2</w:t>
      </w:r>
      <w:r>
        <w:rPr>
          <w:rFonts w:hint="eastAsia" w:cs="宋体" w:asciiTheme="minorEastAsia" w:hAnsiTheme="minorEastAsia"/>
          <w:sz w:val="28"/>
          <w:szCs w:val="28"/>
        </w:rPr>
        <w:t xml:space="preserve"> </w:t>
      </w:r>
      <w:r>
        <w:rPr>
          <w:rFonts w:cs="宋体" w:asciiTheme="minorEastAsia" w:hAnsiTheme="minorEastAsia"/>
          <w:sz w:val="28"/>
          <w:szCs w:val="28"/>
        </w:rPr>
        <w:t>电芯合成的卷绕注液阶段（中段）</w:t>
      </w:r>
      <w:r>
        <w:rPr>
          <w:rFonts w:hint="eastAsia" w:cs="宋体" w:asciiTheme="minorEastAsia" w:hAnsiTheme="minorEastAsia"/>
          <w:sz w:val="28"/>
          <w:szCs w:val="28"/>
        </w:rPr>
        <w:t>有化学挥发物质产生、</w:t>
      </w:r>
      <w:r>
        <w:rPr>
          <w:rFonts w:cs="宋体" w:asciiTheme="minorEastAsia" w:hAnsiTheme="minorEastAsia"/>
          <w:sz w:val="28"/>
          <w:szCs w:val="28"/>
        </w:rPr>
        <w:t>化成封装的包装检测阶段</w:t>
      </w:r>
      <w:r>
        <w:rPr>
          <w:rFonts w:hint="eastAsia" w:cs="宋体" w:asciiTheme="minorEastAsia" w:hAnsiTheme="minorEastAsia"/>
          <w:sz w:val="28"/>
          <w:szCs w:val="28"/>
        </w:rPr>
        <w:t>用电量大并产生大量挥发热废气</w:t>
      </w:r>
      <w:r>
        <w:rPr>
          <w:rFonts w:cs="宋体" w:asciiTheme="minorEastAsia" w:hAnsiTheme="minorEastAsia"/>
          <w:sz w:val="28"/>
          <w:szCs w:val="28"/>
        </w:rPr>
        <w:t>，</w:t>
      </w:r>
      <w:r>
        <w:rPr>
          <w:rFonts w:hint="eastAsia" w:cs="宋体" w:asciiTheme="minorEastAsia" w:hAnsiTheme="minorEastAsia"/>
          <w:sz w:val="28"/>
          <w:szCs w:val="28"/>
        </w:rPr>
        <w:t>生产性质不同，采用分别隔间有利于生产环境的单独控制，避免交叉污染。</w:t>
      </w:r>
    </w:p>
    <w:p>
      <w:pPr>
        <w:snapToGrid/>
        <w:spacing w:line="360" w:lineRule="auto"/>
        <w:ind w:firstLine="560" w:firstLineChars="200"/>
        <w:rPr>
          <w:rFonts w:cs="宋体" w:asciiTheme="minorEastAsia" w:hAnsiTheme="minorEastAsia"/>
          <w:kern w:val="0"/>
          <w:sz w:val="28"/>
          <w:szCs w:val="28"/>
        </w:rPr>
      </w:pPr>
      <w:r>
        <w:rPr>
          <w:rFonts w:cs="宋体" w:asciiTheme="minorEastAsia" w:hAnsiTheme="minorEastAsia"/>
          <w:kern w:val="0"/>
          <w:sz w:val="28"/>
          <w:szCs w:val="28"/>
        </w:rPr>
        <w:t>3</w:t>
      </w:r>
      <w:r>
        <w:rPr>
          <w:rFonts w:hint="eastAsia" w:cs="宋体" w:asciiTheme="minorEastAsia" w:hAnsiTheme="minorEastAsia"/>
          <w:kern w:val="0"/>
          <w:sz w:val="28"/>
          <w:szCs w:val="28"/>
        </w:rPr>
        <w:t xml:space="preserve"> 甲、乙类电解液具有易燃易爆危险，储存罐储量较大，必须单独布局并</w:t>
      </w:r>
      <w:r>
        <w:rPr>
          <w:rFonts w:cs="宋体" w:asciiTheme="minorEastAsia" w:hAnsiTheme="minorEastAsia"/>
          <w:kern w:val="0"/>
          <w:sz w:val="28"/>
          <w:szCs w:val="28"/>
        </w:rPr>
        <w:t>应靠外墙布置并应设置防泄漏设施、泄压设施</w:t>
      </w:r>
      <w:r>
        <w:rPr>
          <w:rFonts w:hint="eastAsia" w:cs="宋体" w:asciiTheme="minorEastAsia" w:hAnsiTheme="minorEastAsia"/>
          <w:kern w:val="0"/>
          <w:sz w:val="28"/>
          <w:szCs w:val="28"/>
        </w:rPr>
        <w:t>，保证对外泄爆，将损失降低至最小。</w:t>
      </w:r>
    </w:p>
    <w:p>
      <w:pPr>
        <w:snapToGrid/>
        <w:spacing w:line="360" w:lineRule="auto"/>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4 锂离子电池生产的某些工序（如电解液注液）对生产环境的湿度控制要求非常严格。变形缝穿越该生产区，容易破坏该区域围护系统的气密性，产生漏水、结露等问题，从而难以保证室内低湿环境。随着现在材料及施工技术的发展，设计中通过加强基础处理、加强结构易变形处的刚度及设置后浇板带等措施，已经可以避免建筑变形缝穿越干燥房。</w:t>
      </w:r>
    </w:p>
    <w:p>
      <w:pPr>
        <w:snapToGrid/>
        <w:spacing w:line="360" w:lineRule="auto"/>
        <w:ind w:firstLine="560" w:firstLineChars="200"/>
        <w:rPr>
          <w:rFonts w:cs="宋体" w:asciiTheme="minorEastAsia" w:hAnsiTheme="minorEastAsia"/>
          <w:kern w:val="0"/>
          <w:sz w:val="28"/>
          <w:szCs w:val="28"/>
        </w:rPr>
      </w:pPr>
      <w:r>
        <w:rPr>
          <w:rFonts w:cs="宋体" w:asciiTheme="minorEastAsia" w:hAnsiTheme="minorEastAsia"/>
          <w:kern w:val="0"/>
          <w:sz w:val="28"/>
          <w:szCs w:val="28"/>
        </w:rPr>
        <w:t>5</w:t>
      </w:r>
      <w:r>
        <w:rPr>
          <w:rFonts w:hint="eastAsia" w:cs="宋体" w:asciiTheme="minorEastAsia" w:hAnsiTheme="minorEastAsia"/>
          <w:kern w:val="0"/>
          <w:sz w:val="28"/>
          <w:szCs w:val="28"/>
        </w:rPr>
        <w:t xml:space="preserve"> 电池包组装阶段产品电压较高，在高压电气作业区域应采取措施避免无关人员进入，保护生产和人员安全。</w:t>
      </w:r>
    </w:p>
    <w:p>
      <w:pPr>
        <w:adjustRightInd/>
        <w:snapToGrid/>
        <w:spacing w:line="360" w:lineRule="auto"/>
        <w:rPr>
          <w:rFonts w:cs="宋体" w:asciiTheme="minorEastAsia" w:hAnsiTheme="minorEastAsia"/>
          <w:kern w:val="0"/>
          <w:sz w:val="28"/>
          <w:szCs w:val="28"/>
        </w:rPr>
      </w:pPr>
      <w:r>
        <w:rPr>
          <w:rFonts w:cs="宋体" w:asciiTheme="minorEastAsia" w:hAnsiTheme="minorEastAsia"/>
          <w:sz w:val="28"/>
          <w:szCs w:val="28"/>
        </w:rPr>
        <w:t xml:space="preserve">3.2.5  </w:t>
      </w:r>
      <w:r>
        <w:rPr>
          <w:rFonts w:hint="eastAsia" w:cs="宋体" w:asciiTheme="minorEastAsia" w:hAnsiTheme="minorEastAsia"/>
          <w:kern w:val="0"/>
          <w:sz w:val="28"/>
          <w:szCs w:val="28"/>
        </w:rPr>
        <w:t>破坏性的电池测试过程中可能会产生起火、爆炸、腐蚀性气体或液体喷溅等情况，为了保证不同类型的测试之间互不干扰，并保证测试人员和仪器的安全，特作出此条规定。</w:t>
      </w:r>
    </w:p>
    <w:p>
      <w:pPr>
        <w:adjustRightInd/>
        <w:snapToGrid/>
        <w:spacing w:line="360" w:lineRule="auto"/>
        <w:rPr>
          <w:rFonts w:cs="宋体" w:asciiTheme="minorEastAsia" w:hAnsiTheme="minorEastAsia"/>
          <w:kern w:val="0"/>
          <w:sz w:val="28"/>
          <w:szCs w:val="28"/>
        </w:rPr>
      </w:pPr>
      <w:r>
        <w:rPr>
          <w:rFonts w:cs="宋体" w:asciiTheme="minorEastAsia" w:hAnsiTheme="minorEastAsia"/>
          <w:sz w:val="28"/>
          <w:szCs w:val="28"/>
        </w:rPr>
        <w:t xml:space="preserve">3.2.6  </w:t>
      </w:r>
      <w:r>
        <w:rPr>
          <w:rFonts w:hint="eastAsia" w:cs="宋体" w:asciiTheme="minorEastAsia" w:hAnsiTheme="minorEastAsia"/>
          <w:kern w:val="0"/>
          <w:sz w:val="28"/>
          <w:szCs w:val="28"/>
        </w:rPr>
        <w:t>锂离子电池安全检测试验室中的电池过充室、针刺挤压试验室及短路试验室存在爆炸风险，为防止对贴临其设置的其他房间产生不利影响，其与其他房间的分隔墙体的除应具有耐火性能要求外，还应具备抗爆性能。</w:t>
      </w:r>
    </w:p>
    <w:p>
      <w:pPr>
        <w:adjustRightInd/>
        <w:snapToGrid/>
        <w:spacing w:line="360" w:lineRule="auto"/>
        <w:jc w:val="center"/>
        <w:rPr>
          <w:rFonts w:cs="宋体" w:asciiTheme="minorEastAsia" w:hAnsiTheme="minorEastAsia"/>
          <w:kern w:val="0"/>
          <w:sz w:val="28"/>
          <w:szCs w:val="28"/>
        </w:rPr>
      </w:pPr>
      <w:r>
        <w:rPr>
          <w:rFonts w:hint="eastAsia" w:cs="宋体" w:asciiTheme="minorEastAsia" w:hAnsiTheme="minorEastAsia"/>
          <w:kern w:val="0"/>
          <w:sz w:val="28"/>
          <w:szCs w:val="28"/>
        </w:rPr>
        <w:t>3.3 电池生产设施围护结构</w:t>
      </w:r>
    </w:p>
    <w:p>
      <w:pPr>
        <w:adjustRightInd/>
        <w:snapToGrid/>
        <w:spacing w:line="360" w:lineRule="auto"/>
        <w:rPr>
          <w:rFonts w:cs="Times New Roman" w:asciiTheme="minorEastAsia" w:hAnsiTheme="minorEastAsia"/>
          <w:sz w:val="28"/>
          <w:szCs w:val="28"/>
        </w:rPr>
      </w:pPr>
      <w:r>
        <w:rPr>
          <w:rFonts w:cs="宋体" w:asciiTheme="minorEastAsia" w:hAnsiTheme="minorEastAsia"/>
          <w:sz w:val="28"/>
          <w:szCs w:val="28"/>
        </w:rPr>
        <w:t xml:space="preserve">3.3.1  </w:t>
      </w:r>
      <w:r>
        <w:rPr>
          <w:rFonts w:hint="eastAsia" w:cs="Times New Roman" w:asciiTheme="minorEastAsia" w:hAnsiTheme="minorEastAsia"/>
          <w:sz w:val="28"/>
          <w:szCs w:val="28"/>
        </w:rPr>
        <w:t>铅酸蓄电池、镍氢电池、碱锰电池生产过程中分别采用硫酸、碱性溶液，在注液、化成区域有挥发酸或碱性气体、同时也有少量酸碱废水产生，建筑物或构筑物在腐蚀性介质作用下检修频繁，往往出现达不到其应用的耐久年限的情况。制定本条款的目的，是从设计角度对建筑、结构从材料直至表面防护等采取一系列合理有效的措施，着重保证主体结构的耐久性，从而确保建筑结构应有的使用寿命。</w:t>
      </w:r>
    </w:p>
    <w:p>
      <w:pPr>
        <w:adjustRightInd/>
        <w:snapToGrid/>
        <w:spacing w:line="360" w:lineRule="auto"/>
        <w:rPr>
          <w:rFonts w:cs="宋体" w:asciiTheme="minorEastAsia" w:hAnsiTheme="minorEastAsia"/>
          <w:kern w:val="0"/>
          <w:sz w:val="28"/>
          <w:szCs w:val="28"/>
        </w:rPr>
      </w:pPr>
      <w:r>
        <w:rPr>
          <w:rFonts w:cs="宋体" w:asciiTheme="minorEastAsia" w:hAnsiTheme="minorEastAsia"/>
          <w:sz w:val="28"/>
          <w:szCs w:val="28"/>
        </w:rPr>
        <w:t>3</w:t>
      </w:r>
      <w:r>
        <w:rPr>
          <w:rFonts w:hint="eastAsia" w:cs="宋体" w:asciiTheme="minorEastAsia" w:hAnsiTheme="minorEastAsia"/>
          <w:sz w:val="28"/>
          <w:szCs w:val="28"/>
        </w:rPr>
        <w:t>.</w:t>
      </w:r>
      <w:r>
        <w:rPr>
          <w:rFonts w:cs="宋体" w:asciiTheme="minorEastAsia" w:hAnsiTheme="minorEastAsia"/>
          <w:sz w:val="28"/>
          <w:szCs w:val="28"/>
        </w:rPr>
        <w:t>3</w:t>
      </w:r>
      <w:r>
        <w:rPr>
          <w:rFonts w:hint="eastAsia" w:cs="宋体" w:asciiTheme="minorEastAsia" w:hAnsiTheme="minorEastAsia"/>
          <w:sz w:val="28"/>
          <w:szCs w:val="28"/>
        </w:rPr>
        <w:t>.</w:t>
      </w:r>
      <w:r>
        <w:rPr>
          <w:rFonts w:cs="宋体" w:asciiTheme="minorEastAsia" w:hAnsiTheme="minorEastAsia"/>
          <w:sz w:val="28"/>
          <w:szCs w:val="28"/>
        </w:rPr>
        <w:t xml:space="preserve">2  </w:t>
      </w:r>
      <w:r>
        <w:rPr>
          <w:rFonts w:hint="eastAsia" w:cs="宋体" w:asciiTheme="minorEastAsia" w:hAnsiTheme="minorEastAsia"/>
          <w:kern w:val="0"/>
          <w:sz w:val="28"/>
          <w:szCs w:val="28"/>
        </w:rPr>
        <w:t>锂离子电池化成和老化过程中个别电池有发热、冒烟、甚至燃烧现象，火灾风险较大，该区域的围护结构采用具有较高耐火极限的隔墙和楼板，可以有效避免火灾的蔓延。</w:t>
      </w:r>
    </w:p>
    <w:p>
      <w:pPr>
        <w:adjustRightInd/>
        <w:snapToGrid/>
        <w:spacing w:line="360" w:lineRule="auto"/>
        <w:rPr>
          <w:rFonts w:cs="Times New Roman" w:asciiTheme="minorEastAsia" w:hAnsiTheme="minorEastAsia"/>
          <w:kern w:val="0"/>
          <w:sz w:val="28"/>
          <w:szCs w:val="28"/>
        </w:rPr>
      </w:pPr>
      <w:r>
        <w:rPr>
          <w:rFonts w:hint="eastAsia" w:cs="Times New Roman" w:asciiTheme="minorEastAsia" w:hAnsiTheme="minorEastAsia"/>
          <w:sz w:val="28"/>
          <w:szCs w:val="28"/>
        </w:rPr>
        <w:t>3.3</w:t>
      </w:r>
      <w:r>
        <w:rPr>
          <w:rFonts w:cs="Times New Roman" w:asciiTheme="minorEastAsia" w:hAnsiTheme="minorEastAsia"/>
          <w:sz w:val="28"/>
          <w:szCs w:val="28"/>
        </w:rPr>
        <w:t>.3</w:t>
      </w:r>
      <w:r>
        <w:rPr>
          <w:rFonts w:cs="Times New Roman" w:asciiTheme="minorEastAsia" w:hAnsiTheme="minorEastAsia"/>
          <w:kern w:val="0"/>
          <w:sz w:val="28"/>
          <w:szCs w:val="28"/>
        </w:rPr>
        <w:t xml:space="preserve">  PVB膜和EVA膜为太阳能电池生产中所需的原材料</w:t>
      </w:r>
      <w:r>
        <w:rPr>
          <w:rFonts w:hint="eastAsia" w:cs="Times New Roman" w:asciiTheme="minorEastAsia" w:hAnsiTheme="minorEastAsia"/>
          <w:kern w:val="0"/>
          <w:sz w:val="28"/>
          <w:szCs w:val="28"/>
        </w:rPr>
        <w:t>，这两种高分子薄膜材料为可燃固体材料。因生产工艺需要通常在太阳能电池生产厂房内就近设置PVB膜或EVA膜中间仓库，采用防火墙和耐火极限不低于1.50h的不燃性楼板可以有效的阻止火灾向中间仓库以外的生产区蔓延。</w:t>
      </w:r>
    </w:p>
    <w:p>
      <w:pPr>
        <w:adjustRightInd/>
        <w:snapToGrid/>
        <w:spacing w:line="360" w:lineRule="auto"/>
        <w:ind w:firstLine="560" w:firstLineChars="200"/>
        <w:rPr>
          <w:rFonts w:cs="Times New Roman" w:asciiTheme="minorEastAsia" w:hAnsiTheme="minorEastAsia"/>
          <w:kern w:val="0"/>
          <w:sz w:val="28"/>
          <w:szCs w:val="28"/>
        </w:rPr>
      </w:pPr>
      <w:r>
        <w:rPr>
          <w:rFonts w:cs="Times New Roman" w:asciiTheme="minorEastAsia" w:hAnsiTheme="minorEastAsia"/>
          <w:kern w:val="0"/>
          <w:sz w:val="28"/>
          <w:szCs w:val="28"/>
        </w:rPr>
        <w:t>本条的依据为</w:t>
      </w:r>
      <w:r>
        <w:rPr>
          <w:rFonts w:hint="eastAsia" w:cs="Times New Roman" w:asciiTheme="minorEastAsia" w:hAnsiTheme="minorEastAsia"/>
          <w:kern w:val="0"/>
          <w:sz w:val="28"/>
          <w:szCs w:val="28"/>
        </w:rPr>
        <w:t>《薄膜太阳能电池工厂设计标准》GB</w:t>
      </w:r>
      <w:r>
        <w:rPr>
          <w:rFonts w:cs="Times New Roman" w:asciiTheme="minorEastAsia" w:hAnsiTheme="minorEastAsia"/>
          <w:kern w:val="0"/>
          <w:sz w:val="28"/>
          <w:szCs w:val="28"/>
        </w:rPr>
        <w:t>51370-2019第</w:t>
      </w:r>
      <w:r>
        <w:rPr>
          <w:rFonts w:hint="eastAsia" w:cs="Times New Roman" w:asciiTheme="minorEastAsia" w:hAnsiTheme="minorEastAsia"/>
          <w:kern w:val="0"/>
          <w:sz w:val="28"/>
          <w:szCs w:val="28"/>
        </w:rPr>
        <w:t>6</w:t>
      </w:r>
      <w:r>
        <w:rPr>
          <w:rFonts w:cs="Times New Roman" w:asciiTheme="minorEastAsia" w:hAnsiTheme="minorEastAsia"/>
          <w:kern w:val="0"/>
          <w:sz w:val="28"/>
          <w:szCs w:val="28"/>
        </w:rPr>
        <w:t>.2.6条</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原条文为强制性条文</w:t>
      </w:r>
      <w:r>
        <w:rPr>
          <w:rFonts w:hint="eastAsia" w:cs="Times New Roman" w:asciiTheme="minorEastAsia" w:hAnsiTheme="minorEastAsia"/>
          <w:kern w:val="0"/>
          <w:sz w:val="28"/>
          <w:szCs w:val="28"/>
        </w:rPr>
        <w:t>。</w:t>
      </w:r>
    </w:p>
    <w:p>
      <w:pPr>
        <w:adjustRightInd/>
        <w:snapToGrid/>
        <w:spacing w:line="360" w:lineRule="auto"/>
        <w:ind w:firstLine="480"/>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3.4 电池生产支持和保障系统</w:t>
      </w:r>
    </w:p>
    <w:p>
      <w:pPr>
        <w:adjustRightInd/>
        <w:snapToGrid/>
        <w:spacing w:line="360" w:lineRule="auto"/>
        <w:ind w:left="1"/>
        <w:rPr>
          <w:rFonts w:cs="Times New Roman" w:asciiTheme="minorEastAsia" w:hAnsiTheme="minorEastAsia"/>
          <w:kern w:val="0"/>
          <w:sz w:val="28"/>
          <w:szCs w:val="28"/>
        </w:rPr>
      </w:pPr>
      <w:r>
        <w:rPr>
          <w:rFonts w:cs="Times New Roman" w:asciiTheme="minorEastAsia" w:hAnsiTheme="minorEastAsia"/>
          <w:sz w:val="28"/>
          <w:szCs w:val="28"/>
        </w:rPr>
        <w:t xml:space="preserve">3.4.1  </w:t>
      </w:r>
      <w:r>
        <w:rPr>
          <w:rFonts w:cs="Times New Roman" w:asciiTheme="minorEastAsia" w:hAnsiTheme="minorEastAsia"/>
          <w:kern w:val="0"/>
          <w:sz w:val="28"/>
          <w:szCs w:val="28"/>
        </w:rPr>
        <w:t>本条是针对电解液输送管道防泄漏设计的要求做出的规定。</w:t>
      </w:r>
    </w:p>
    <w:p>
      <w:pPr>
        <w:adjustRightInd/>
        <w:snapToGrid/>
        <w:spacing w:line="360" w:lineRule="auto"/>
        <w:ind w:firstLine="560" w:firstLineChars="200"/>
        <w:rPr>
          <w:rFonts w:cs="Times New Roman" w:asciiTheme="minorEastAsia" w:hAnsiTheme="minorEastAsia"/>
          <w:kern w:val="0"/>
          <w:sz w:val="28"/>
          <w:szCs w:val="28"/>
        </w:rPr>
      </w:pPr>
      <w:r>
        <w:rPr>
          <w:rFonts w:cs="Times New Roman" w:asciiTheme="minorEastAsia" w:hAnsiTheme="minorEastAsia"/>
          <w:kern w:val="0"/>
          <w:sz w:val="28"/>
          <w:szCs w:val="28"/>
        </w:rPr>
        <w:t>电池用电解液多具有火灾</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爆炸危险或腐蚀性，在电解液输送管道采取防腐蚀和防泄漏设计是安全生产的必要保证。为防止输送管路发生泄露后</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仍有电解液不断泵送至管路中</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导致泄露进一步扩大</w:t>
      </w:r>
      <w:r>
        <w:rPr>
          <w:rFonts w:hint="eastAsia" w:cs="Times New Roman" w:asciiTheme="minorEastAsia" w:hAnsiTheme="minorEastAsia"/>
          <w:kern w:val="0"/>
          <w:sz w:val="28"/>
          <w:szCs w:val="28"/>
        </w:rPr>
        <w:t>，电解液供液主管路上应设置自动关断阀门。属于甲、乙类电解液的输送管道还应采取防静电措施，以避免因静电造成的火灾和爆炸。在输送甲、乙类电解液的输送管道</w:t>
      </w:r>
      <w:r>
        <w:rPr>
          <w:rFonts w:cs="Times New Roman" w:asciiTheme="minorEastAsia" w:hAnsiTheme="minorEastAsia"/>
          <w:kern w:val="0"/>
          <w:sz w:val="28"/>
          <w:szCs w:val="28"/>
        </w:rPr>
        <w:t>采用气动阀门是为了缩短响应时间。</w:t>
      </w:r>
    </w:p>
    <w:p>
      <w:pPr>
        <w:adjustRightInd/>
        <w:snapToGrid/>
        <w:spacing w:line="360" w:lineRule="auto"/>
        <w:rPr>
          <w:rFonts w:cs="Times New Roman" w:asciiTheme="minorEastAsia" w:hAnsiTheme="minorEastAsia"/>
          <w:kern w:val="0"/>
          <w:sz w:val="28"/>
          <w:szCs w:val="28"/>
        </w:rPr>
      </w:pPr>
      <w:r>
        <w:rPr>
          <w:rFonts w:cs="Times New Roman" w:asciiTheme="minorEastAsia" w:hAnsiTheme="minorEastAsia"/>
          <w:sz w:val="28"/>
          <w:szCs w:val="28"/>
        </w:rPr>
        <w:t>3.4.2  晶体硅电池、薄膜太阳能电池生产所需的可燃性、氧化性特种气体主要是氧气、笑气、氢气。</w:t>
      </w:r>
      <w:r>
        <w:rPr>
          <w:rFonts w:cs="Times New Roman" w:asciiTheme="minorEastAsia" w:hAnsiTheme="minorEastAsia"/>
          <w:kern w:val="0"/>
          <w:sz w:val="28"/>
          <w:szCs w:val="28"/>
        </w:rPr>
        <w:t>氧气、笑气为氧化性气体，氢气为易燃易爆的气体，使得可燃物的引燃温度均大为降低，极易发生燃烧事故</w:t>
      </w:r>
      <w:r>
        <w:rPr>
          <w:rFonts w:hint="eastAsia" w:cs="Times New Roman" w:asciiTheme="minorEastAsia" w:hAnsiTheme="minorEastAsia"/>
          <w:kern w:val="0"/>
          <w:sz w:val="28"/>
          <w:szCs w:val="28"/>
        </w:rPr>
        <w:t>。</w:t>
      </w:r>
    </w:p>
    <w:p>
      <w:pPr>
        <w:adjustRightInd/>
        <w:snapToGrid/>
        <w:spacing w:line="360" w:lineRule="auto"/>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1</w:t>
      </w:r>
      <w:r>
        <w:rPr>
          <w:rFonts w:cs="Times New Roman" w:asciiTheme="minorEastAsia" w:hAnsiTheme="minorEastAsia"/>
          <w:kern w:val="0"/>
          <w:sz w:val="28"/>
          <w:szCs w:val="28"/>
        </w:rPr>
        <w:t xml:space="preserve">  氧化性气体接触油脂后，若遇上火源极易燃烧，所以上述气体管道、阀门及附件等均需进行严格的脱脂处理，连接采用的密封材料不能使用含油脂的材料；</w:t>
      </w:r>
    </w:p>
    <w:p>
      <w:pPr>
        <w:adjustRightInd/>
        <w:snapToGrid/>
        <w:spacing w:line="360" w:lineRule="auto"/>
        <w:ind w:firstLine="560" w:firstLineChars="200"/>
        <w:rPr>
          <w:rFonts w:cs="Times New Roman" w:asciiTheme="minorEastAsia" w:hAnsiTheme="minorEastAsia"/>
          <w:kern w:val="0"/>
          <w:sz w:val="28"/>
          <w:szCs w:val="28"/>
        </w:rPr>
      </w:pPr>
      <w:r>
        <w:rPr>
          <w:rFonts w:cs="Times New Roman" w:asciiTheme="minorEastAsia" w:hAnsiTheme="minorEastAsia"/>
          <w:kern w:val="0"/>
          <w:sz w:val="28"/>
          <w:szCs w:val="28"/>
        </w:rPr>
        <w:t xml:space="preserve">2  </w:t>
      </w:r>
      <w:r>
        <w:rPr>
          <w:rFonts w:hint="eastAsia" w:cs="Times New Roman" w:asciiTheme="minorEastAsia" w:hAnsiTheme="minorEastAsia"/>
          <w:kern w:val="0"/>
          <w:sz w:val="28"/>
          <w:szCs w:val="28"/>
        </w:rPr>
        <w:t>使得管道内气流摩擦等因素产生的静电聚集及时消除</w:t>
      </w:r>
      <w:r>
        <w:rPr>
          <w:rFonts w:cs="Times New Roman" w:asciiTheme="minorEastAsia" w:hAnsiTheme="minorEastAsia"/>
          <w:kern w:val="0"/>
          <w:sz w:val="28"/>
          <w:szCs w:val="28"/>
        </w:rPr>
        <w:t>，上述气体管道应设有导除静电的接地设施</w:t>
      </w:r>
      <w:r>
        <w:rPr>
          <w:rFonts w:hint="eastAsia" w:cs="Times New Roman" w:asciiTheme="minorEastAsia" w:hAnsiTheme="minorEastAsia"/>
          <w:kern w:val="0"/>
          <w:sz w:val="28"/>
          <w:szCs w:val="28"/>
        </w:rPr>
        <w:t>；</w:t>
      </w:r>
    </w:p>
    <w:p>
      <w:pPr>
        <w:adjustRightInd/>
        <w:snapToGrid/>
        <w:spacing w:line="360" w:lineRule="auto"/>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3</w:t>
      </w:r>
      <w:r>
        <w:rPr>
          <w:rFonts w:cs="Times New Roman" w:asciiTheme="minorEastAsia" w:hAnsiTheme="minorEastAsia"/>
          <w:kern w:val="0"/>
          <w:sz w:val="28"/>
          <w:szCs w:val="28"/>
        </w:rPr>
        <w:t xml:space="preserve">  可燃性</w:t>
      </w:r>
      <w:r>
        <w:rPr>
          <w:rFonts w:hint="eastAsia" w:cs="Times New Roman" w:asciiTheme="minorEastAsia" w:hAnsiTheme="minorEastAsia"/>
          <w:kern w:val="0"/>
          <w:sz w:val="28"/>
          <w:szCs w:val="28"/>
        </w:rPr>
        <w:t>、氧化性气体易燃、易爆，一旦发生泄露极易引发火灾或爆炸事故，在引入管道上设置自动关断阀，可以在出现气体泄露或火灾、爆炸事故时及时切断气体供应，防止火灾蔓延扩大。</w:t>
      </w:r>
    </w:p>
    <w:p>
      <w:pPr>
        <w:adjustRightInd/>
        <w:snapToGrid/>
        <w:spacing w:line="360" w:lineRule="auto"/>
        <w:ind w:firstLine="560" w:firstLineChars="200"/>
        <w:rPr>
          <w:rFonts w:cs="Times New Roman" w:asciiTheme="minorEastAsia" w:hAnsiTheme="minorEastAsia"/>
          <w:kern w:val="0"/>
          <w:sz w:val="28"/>
          <w:szCs w:val="28"/>
        </w:rPr>
      </w:pPr>
      <w:r>
        <w:rPr>
          <w:rFonts w:cs="Times New Roman" w:asciiTheme="minorEastAsia" w:hAnsiTheme="minorEastAsia"/>
          <w:kern w:val="0"/>
          <w:sz w:val="28"/>
          <w:szCs w:val="28"/>
        </w:rPr>
        <w:t>本条各款的依据分别为</w:t>
      </w:r>
      <w:r>
        <w:rPr>
          <w:rFonts w:hint="eastAsia" w:cs="Times New Roman" w:asciiTheme="minorEastAsia" w:hAnsiTheme="minorEastAsia"/>
          <w:kern w:val="0"/>
          <w:sz w:val="28"/>
          <w:szCs w:val="28"/>
        </w:rPr>
        <w:t>《硅太阳能电池工厂设计规范》（GB 50704-2011）第7.3.4条、《特种气体系统工程技术规范》（GB 50646-2011）第6.1.6条、《薄膜太阳能电池工厂设计规范》GB</w:t>
      </w:r>
      <w:r>
        <w:rPr>
          <w:rFonts w:cs="Times New Roman" w:asciiTheme="minorEastAsia" w:hAnsiTheme="minorEastAsia"/>
          <w:kern w:val="0"/>
          <w:sz w:val="28"/>
          <w:szCs w:val="28"/>
        </w:rPr>
        <w:t>51370-2019</w:t>
      </w:r>
      <w:r>
        <w:rPr>
          <w:rFonts w:hint="eastAsia" w:cs="Times New Roman" w:asciiTheme="minorEastAsia" w:hAnsiTheme="minorEastAsia"/>
          <w:kern w:val="0"/>
          <w:sz w:val="28"/>
          <w:szCs w:val="28"/>
        </w:rPr>
        <w:t>第8.2.3条、《电子工业洁净厂房设计规范》GB 50472-2008第10.2.6条、《大宗气体纯化及输送系统工程技术规范》GB50724-2011第6.4.2、6.4.3、11.3.7条第9款，以上均为强制性条款。</w:t>
      </w:r>
    </w:p>
    <w:p>
      <w:pPr>
        <w:adjustRightInd/>
        <w:snapToGrid/>
        <w:spacing w:line="360" w:lineRule="auto"/>
        <w:rPr>
          <w:rFonts w:cs="Times New Roman" w:asciiTheme="minorEastAsia" w:hAnsiTheme="minorEastAsia"/>
          <w:color w:val="000000"/>
          <w:kern w:val="0"/>
          <w:sz w:val="28"/>
          <w:szCs w:val="28"/>
        </w:rPr>
      </w:pPr>
      <w:r>
        <w:rPr>
          <w:rFonts w:cs="Times New Roman" w:asciiTheme="minorEastAsia" w:hAnsiTheme="minorEastAsia"/>
          <w:sz w:val="28"/>
          <w:szCs w:val="28"/>
        </w:rPr>
        <w:t xml:space="preserve">3.4.3  </w:t>
      </w:r>
      <w:r>
        <w:rPr>
          <w:rFonts w:cs="Times New Roman" w:asciiTheme="minorEastAsia" w:hAnsiTheme="minorEastAsia"/>
          <w:color w:val="000000"/>
          <w:kern w:val="0"/>
          <w:sz w:val="28"/>
          <w:szCs w:val="28"/>
        </w:rPr>
        <w:t>本条各款的依据分别为</w:t>
      </w:r>
      <w:r>
        <w:rPr>
          <w:rFonts w:cs="Times New Roman" w:asciiTheme="minorEastAsia" w:hAnsiTheme="minorEastAsia"/>
          <w:color w:val="000000"/>
          <w:sz w:val="28"/>
          <w:szCs w:val="28"/>
        </w:rPr>
        <w:t>《电子工业洁净厂房设计规范》GB 50472-2008</w:t>
      </w:r>
      <w:r>
        <w:rPr>
          <w:rFonts w:cs="Times New Roman" w:asciiTheme="minorEastAsia" w:hAnsiTheme="minorEastAsia"/>
          <w:color w:val="000000"/>
          <w:kern w:val="0"/>
          <w:sz w:val="28"/>
          <w:szCs w:val="28"/>
        </w:rPr>
        <w:t>第10.1.8条、</w:t>
      </w:r>
      <w:r>
        <w:rPr>
          <w:rFonts w:cs="Times New Roman" w:asciiTheme="minorEastAsia" w:hAnsiTheme="minorEastAsia"/>
          <w:color w:val="000000"/>
          <w:sz w:val="28"/>
          <w:szCs w:val="28"/>
        </w:rPr>
        <w:t>《薄膜太阳能电池工厂设计规范》</w:t>
      </w:r>
      <w:r>
        <w:rPr>
          <w:rFonts w:hint="eastAsia" w:cs="Times New Roman" w:asciiTheme="minorEastAsia" w:hAnsiTheme="minorEastAsia"/>
          <w:kern w:val="0"/>
          <w:sz w:val="28"/>
          <w:szCs w:val="28"/>
        </w:rPr>
        <w:t>GB</w:t>
      </w:r>
      <w:r>
        <w:rPr>
          <w:rFonts w:cs="Times New Roman" w:asciiTheme="minorEastAsia" w:hAnsiTheme="minorEastAsia"/>
          <w:kern w:val="0"/>
          <w:sz w:val="28"/>
          <w:szCs w:val="28"/>
        </w:rPr>
        <w:t>51370-2019</w:t>
      </w:r>
      <w:r>
        <w:rPr>
          <w:rFonts w:cs="Times New Roman" w:asciiTheme="minorEastAsia" w:hAnsiTheme="minorEastAsia"/>
          <w:color w:val="000000"/>
          <w:kern w:val="0"/>
          <w:sz w:val="28"/>
          <w:szCs w:val="28"/>
        </w:rPr>
        <w:t>第8.2.4条</w:t>
      </w:r>
      <w:r>
        <w:rPr>
          <w:rFonts w:hint="eastAsia" w:cs="Times New Roman" w:asciiTheme="minorEastAsia" w:hAnsiTheme="minorEastAsia"/>
          <w:color w:val="000000"/>
          <w:kern w:val="0"/>
          <w:sz w:val="28"/>
          <w:szCs w:val="28"/>
        </w:rPr>
        <w:t>，</w:t>
      </w:r>
      <w:r>
        <w:rPr>
          <w:rFonts w:cs="Times New Roman" w:asciiTheme="minorEastAsia" w:hAnsiTheme="minorEastAsia"/>
          <w:color w:val="000000"/>
          <w:kern w:val="0"/>
          <w:sz w:val="28"/>
          <w:szCs w:val="28"/>
        </w:rPr>
        <w:t>以上</w:t>
      </w:r>
      <w:r>
        <w:rPr>
          <w:rFonts w:hint="eastAsia" w:cs="Times New Roman" w:asciiTheme="minorEastAsia" w:hAnsiTheme="minorEastAsia"/>
          <w:color w:val="000000"/>
          <w:kern w:val="0"/>
          <w:sz w:val="28"/>
          <w:szCs w:val="28"/>
        </w:rPr>
        <w:t>均为</w:t>
      </w:r>
      <w:r>
        <w:rPr>
          <w:rFonts w:cs="Times New Roman" w:asciiTheme="minorEastAsia" w:hAnsiTheme="minorEastAsia"/>
          <w:color w:val="000000"/>
          <w:kern w:val="0"/>
          <w:sz w:val="28"/>
          <w:szCs w:val="28"/>
        </w:rPr>
        <w:t>强制性条款</w:t>
      </w:r>
      <w:r>
        <w:rPr>
          <w:rFonts w:hint="eastAsia" w:cs="Times New Roman" w:asciiTheme="minorEastAsia" w:hAnsiTheme="minorEastAsia"/>
          <w:color w:val="000000"/>
          <w:kern w:val="0"/>
          <w:sz w:val="28"/>
          <w:szCs w:val="28"/>
        </w:rPr>
        <w:t>。</w:t>
      </w:r>
    </w:p>
    <w:p>
      <w:pPr>
        <w:adjustRightInd/>
        <w:snapToGrid/>
        <w:spacing w:line="360" w:lineRule="auto"/>
        <w:ind w:firstLine="495" w:firstLineChars="177"/>
        <w:rPr>
          <w:rFonts w:cs="Times New Roman" w:asciiTheme="minorEastAsia" w:hAnsiTheme="minorEastAsia"/>
          <w:kern w:val="0"/>
          <w:sz w:val="28"/>
          <w:szCs w:val="28"/>
        </w:rPr>
      </w:pPr>
      <w:r>
        <w:rPr>
          <w:rFonts w:cs="Times New Roman" w:asciiTheme="minorEastAsia" w:hAnsiTheme="minorEastAsia"/>
          <w:kern w:val="0"/>
          <w:sz w:val="28"/>
          <w:szCs w:val="28"/>
        </w:rPr>
        <w:t>1  将氢气管路上的阀门设置在阀门箱内，有利于防止泄露气体的扩散</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便于在阀门箱内设置气体泄漏报警和事故排风装置</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避免可燃气体的泄漏引发燃烧、爆炸事故。</w:t>
      </w:r>
    </w:p>
    <w:p>
      <w:pPr>
        <w:adjustRightInd/>
        <w:snapToGrid/>
        <w:spacing w:line="360" w:lineRule="auto"/>
        <w:ind w:firstLine="495" w:firstLineChars="177"/>
        <w:rPr>
          <w:rFonts w:cs="Times New Roman" w:asciiTheme="minorEastAsia" w:hAnsiTheme="minorEastAsia"/>
          <w:kern w:val="0"/>
          <w:sz w:val="28"/>
          <w:szCs w:val="28"/>
        </w:rPr>
      </w:pPr>
      <w:r>
        <w:rPr>
          <w:rFonts w:cs="Times New Roman" w:asciiTheme="minorEastAsia" w:hAnsiTheme="minorEastAsia"/>
          <w:kern w:val="0"/>
          <w:sz w:val="28"/>
          <w:szCs w:val="28"/>
        </w:rPr>
        <w:t xml:space="preserve">2  </w:t>
      </w:r>
      <w:r>
        <w:rPr>
          <w:rFonts w:hint="eastAsia" w:cs="Times New Roman" w:asciiTheme="minorEastAsia" w:hAnsiTheme="minorEastAsia"/>
          <w:kern w:val="0"/>
          <w:sz w:val="28"/>
          <w:szCs w:val="28"/>
        </w:rPr>
        <w:t>氢气系统要求在干管终端或最高点设置放散管，是为了保证在必要时将管道内的氢气吹扫置换干净，以保证后续操作的安全。</w:t>
      </w:r>
    </w:p>
    <w:p>
      <w:pPr>
        <w:adjustRightInd/>
        <w:snapToGrid/>
        <w:spacing w:line="360" w:lineRule="auto"/>
        <w:ind w:firstLine="495" w:firstLineChars="177"/>
        <w:rPr>
          <w:rFonts w:cs="Times New Roman" w:asciiTheme="minorEastAsia" w:hAnsiTheme="minorEastAsia"/>
          <w:kern w:val="0"/>
          <w:sz w:val="28"/>
          <w:szCs w:val="28"/>
        </w:rPr>
      </w:pPr>
      <w:r>
        <w:rPr>
          <w:rFonts w:hint="eastAsia" w:cs="Times New Roman" w:asciiTheme="minorEastAsia" w:hAnsiTheme="minorEastAsia"/>
          <w:kern w:val="0"/>
          <w:sz w:val="28"/>
          <w:szCs w:val="28"/>
        </w:rPr>
        <w:t>氢气放散管口要求高出屋脊1m是为使氢气放空时，不会再次灌入室内。放散管设阻火器，是为了在氢气放空时，一旦雷击引起燃烧爆炸事故时起阻止事故蔓延作用。雨、雪和杂物易于造成放散管口的堵塞，因此应设置相应的防侵入装置，以保证其正常放空功能。</w:t>
      </w:r>
    </w:p>
    <w:p>
      <w:pPr>
        <w:adjustRightInd/>
        <w:snapToGrid/>
        <w:spacing w:line="360" w:lineRule="auto"/>
        <w:ind w:firstLine="560" w:firstLineChars="200"/>
        <w:rPr>
          <w:rFonts w:cs="Times New Roman" w:asciiTheme="minorEastAsia" w:hAnsiTheme="minorEastAsia"/>
          <w:kern w:val="0"/>
          <w:sz w:val="28"/>
          <w:szCs w:val="28"/>
        </w:rPr>
      </w:pPr>
      <w:r>
        <w:rPr>
          <w:rFonts w:cs="Times New Roman" w:asciiTheme="minorEastAsia" w:hAnsiTheme="minorEastAsia"/>
          <w:kern w:val="0"/>
          <w:sz w:val="28"/>
          <w:szCs w:val="28"/>
        </w:rPr>
        <w:t>3</w:t>
      </w:r>
      <w:r>
        <w:rPr>
          <w:rFonts w:cs="Times New Roman" w:asciiTheme="minorEastAsia" w:hAnsiTheme="minorEastAsia"/>
          <w:color w:val="000000"/>
          <w:kern w:val="0"/>
          <w:sz w:val="28"/>
          <w:szCs w:val="28"/>
        </w:rPr>
        <w:t xml:space="preserve">  </w:t>
      </w:r>
      <w:r>
        <w:rPr>
          <w:rFonts w:hint="eastAsia" w:cs="Times New Roman" w:asciiTheme="minorEastAsia" w:hAnsiTheme="minorEastAsia"/>
          <w:kern w:val="0"/>
          <w:sz w:val="28"/>
          <w:szCs w:val="28"/>
        </w:rPr>
        <w:t>放散管口突出屋面，必须设置防雷设施以防直击雷、雷电感应和雷电波的侵入。</w:t>
      </w:r>
    </w:p>
    <w:p>
      <w:pPr>
        <w:adjustRightInd/>
        <w:snapToGrid/>
        <w:spacing w:line="360" w:lineRule="auto"/>
        <w:rPr>
          <w:rFonts w:cs="Times New Roman" w:asciiTheme="minorEastAsia" w:hAnsiTheme="minorEastAsia"/>
          <w:kern w:val="0"/>
          <w:sz w:val="28"/>
          <w:szCs w:val="28"/>
        </w:rPr>
      </w:pPr>
      <w:r>
        <w:rPr>
          <w:rFonts w:cs="Times New Roman" w:asciiTheme="minorEastAsia" w:hAnsiTheme="minorEastAsia"/>
          <w:sz w:val="28"/>
          <w:szCs w:val="28"/>
        </w:rPr>
        <w:t xml:space="preserve">3.4.4  </w:t>
      </w:r>
      <w:r>
        <w:rPr>
          <w:rFonts w:cs="Times New Roman" w:asciiTheme="minorEastAsia" w:hAnsiTheme="minorEastAsia"/>
          <w:kern w:val="0"/>
          <w:sz w:val="28"/>
          <w:szCs w:val="28"/>
        </w:rPr>
        <w:t>化学品输送管道及配件若选用不当会发生管道腐蚀和泄漏，从而造成人身伤害和设备受损，并且硅太阳能电池以及锂电池生产对所用化学品和电解液中的金属离子的含量要求很严，也十分敏感，一旦化学品在输送过程中因选材不当而被污染，特别是金属污染，就会导致太阳能电池产品的质量下降，因此为确保化学品输送的安全和化学品的品质，必须根据化学品的物理化学性质，选择输送过程中的设备及管材管件。</w:t>
      </w:r>
    </w:p>
    <w:p>
      <w:pPr>
        <w:adjustRightInd/>
        <w:snapToGrid/>
        <w:spacing w:line="360" w:lineRule="auto"/>
        <w:ind w:left="1"/>
        <w:rPr>
          <w:rFonts w:cs="Times New Roman" w:asciiTheme="minorEastAsia" w:hAnsiTheme="minorEastAsia"/>
          <w:kern w:val="0"/>
          <w:sz w:val="28"/>
          <w:szCs w:val="28"/>
        </w:rPr>
      </w:pPr>
      <w:r>
        <w:rPr>
          <w:rFonts w:cs="Times New Roman" w:asciiTheme="minorEastAsia" w:hAnsiTheme="minorEastAsia"/>
          <w:sz w:val="28"/>
          <w:szCs w:val="28"/>
        </w:rPr>
        <w:t xml:space="preserve">3.4.5  </w:t>
      </w:r>
      <w:r>
        <w:rPr>
          <w:rFonts w:cs="Times New Roman" w:asciiTheme="minorEastAsia" w:hAnsiTheme="minorEastAsia"/>
          <w:kern w:val="0"/>
          <w:sz w:val="28"/>
          <w:szCs w:val="28"/>
        </w:rPr>
        <w:t>本条对二次配管的压力试验作出规定，说明如下：</w:t>
      </w:r>
    </w:p>
    <w:p>
      <w:pPr>
        <w:adjustRightInd/>
        <w:snapToGrid/>
        <w:spacing w:line="360" w:lineRule="auto"/>
        <w:ind w:left="1" w:firstLine="560" w:firstLineChars="200"/>
        <w:rPr>
          <w:rFonts w:cs="Times New Roman" w:asciiTheme="minorEastAsia" w:hAnsiTheme="minorEastAsia"/>
          <w:kern w:val="0"/>
          <w:sz w:val="28"/>
          <w:szCs w:val="28"/>
        </w:rPr>
      </w:pPr>
      <w:r>
        <w:rPr>
          <w:rFonts w:cs="Times New Roman" w:asciiTheme="minorEastAsia" w:hAnsiTheme="minorEastAsia"/>
          <w:kern w:val="0"/>
          <w:sz w:val="28"/>
          <w:szCs w:val="28"/>
        </w:rPr>
        <w:t>1  考虑到气压试验有爆炸的危险，所以规定试验气体采用高纯氮气或高纯氩气。</w:t>
      </w:r>
    </w:p>
    <w:p>
      <w:pPr>
        <w:adjustRightInd/>
        <w:snapToGrid/>
        <w:spacing w:line="360" w:lineRule="auto"/>
        <w:ind w:left="1" w:firstLine="560" w:firstLineChars="200"/>
        <w:rPr>
          <w:rFonts w:cs="Times New Roman" w:asciiTheme="minorEastAsia" w:hAnsiTheme="minorEastAsia"/>
          <w:kern w:val="0"/>
          <w:sz w:val="28"/>
          <w:szCs w:val="28"/>
        </w:rPr>
      </w:pPr>
      <w:r>
        <w:rPr>
          <w:rFonts w:cs="Times New Roman" w:asciiTheme="minorEastAsia" w:hAnsiTheme="minorEastAsia"/>
          <w:kern w:val="0"/>
          <w:sz w:val="28"/>
          <w:szCs w:val="28"/>
        </w:rPr>
        <w:t>2</w:t>
      </w:r>
      <w:r>
        <w:rPr>
          <w:rFonts w:hint="eastAsia" w:cs="Times New Roman" w:asciiTheme="minorEastAsia" w:hAnsiTheme="minorEastAsia"/>
          <w:kern w:val="0"/>
          <w:sz w:val="28"/>
          <w:szCs w:val="28"/>
        </w:rPr>
        <w:t xml:space="preserve"> </w:t>
      </w:r>
      <w:r>
        <w:rPr>
          <w:rFonts w:cs="Times New Roman" w:asciiTheme="minorEastAsia" w:hAnsiTheme="minorEastAsia"/>
          <w:kern w:val="0"/>
          <w:sz w:val="28"/>
          <w:szCs w:val="28"/>
        </w:rPr>
        <w:t xml:space="preserve"> 根据太阳能电池</w:t>
      </w:r>
      <w:r>
        <w:rPr>
          <w:rFonts w:hint="eastAsia" w:cs="Times New Roman" w:asciiTheme="minorEastAsia" w:hAnsiTheme="minorEastAsia"/>
          <w:kern w:val="0"/>
          <w:sz w:val="28"/>
          <w:szCs w:val="28"/>
        </w:rPr>
        <w:t>工艺</w:t>
      </w:r>
      <w:r>
        <w:rPr>
          <w:rFonts w:cs="Times New Roman" w:asciiTheme="minorEastAsia" w:hAnsiTheme="minorEastAsia"/>
          <w:kern w:val="0"/>
          <w:sz w:val="28"/>
          <w:szCs w:val="28"/>
        </w:rPr>
        <w:t>气体管道的禁水要求和管内无杂质的要求，压力试验、气密性试验和泄漏性试验的试验介质应为高纯氮气、高纯氩气或高纯惰性气体，不得采用水压试验。</w:t>
      </w:r>
    </w:p>
    <w:p>
      <w:pPr>
        <w:adjustRightInd/>
        <w:snapToGrid/>
        <w:spacing w:line="360" w:lineRule="auto"/>
        <w:ind w:left="1" w:firstLine="560" w:firstLineChars="200"/>
        <w:rPr>
          <w:rFonts w:cs="Times New Roman" w:asciiTheme="minorEastAsia" w:hAnsiTheme="minorEastAsia"/>
          <w:kern w:val="0"/>
          <w:sz w:val="28"/>
          <w:szCs w:val="28"/>
        </w:rPr>
      </w:pPr>
      <w:r>
        <w:rPr>
          <w:rFonts w:cs="Times New Roman" w:asciiTheme="minorEastAsia" w:hAnsiTheme="minorEastAsia"/>
          <w:kern w:val="0"/>
          <w:sz w:val="28"/>
          <w:szCs w:val="28"/>
        </w:rPr>
        <w:t>3</w:t>
      </w:r>
      <w:r>
        <w:rPr>
          <w:rFonts w:hint="eastAsia" w:cs="Times New Roman" w:asciiTheme="minorEastAsia" w:hAnsiTheme="minorEastAsia"/>
          <w:kern w:val="0"/>
          <w:sz w:val="28"/>
          <w:szCs w:val="28"/>
        </w:rPr>
        <w:t xml:space="preserve"> </w:t>
      </w:r>
      <w:r>
        <w:rPr>
          <w:rFonts w:cs="Times New Roman" w:asciiTheme="minorEastAsia" w:hAnsiTheme="minorEastAsia"/>
          <w:kern w:val="0"/>
          <w:sz w:val="28"/>
          <w:szCs w:val="28"/>
        </w:rPr>
        <w:t xml:space="preserve"> 配管的强度试验检查管道的承压能力，气密性试验检查管道的密封性能。管道的承压能力和密封性能决定其输送介质的安全性能，所以试验时应严格按照规定的试验压力和保压时间进行。</w:t>
      </w:r>
    </w:p>
    <w:p>
      <w:pPr>
        <w:adjustRightInd/>
        <w:snapToGrid/>
        <w:spacing w:line="360" w:lineRule="auto"/>
        <w:ind w:left="1" w:firstLine="560" w:firstLineChars="200"/>
        <w:rPr>
          <w:rFonts w:cs="Times New Roman" w:asciiTheme="minorEastAsia" w:hAnsiTheme="minorEastAsia"/>
          <w:kern w:val="0"/>
          <w:sz w:val="28"/>
          <w:szCs w:val="28"/>
        </w:rPr>
      </w:pPr>
      <w:r>
        <w:rPr>
          <w:rFonts w:cs="Times New Roman" w:asciiTheme="minorEastAsia" w:hAnsiTheme="minorEastAsia"/>
          <w:kern w:val="0"/>
          <w:sz w:val="28"/>
          <w:szCs w:val="28"/>
        </w:rPr>
        <w:t>4</w:t>
      </w:r>
      <w:r>
        <w:rPr>
          <w:rFonts w:hint="eastAsia" w:cs="Times New Roman" w:asciiTheme="minorEastAsia" w:hAnsiTheme="minorEastAsia"/>
          <w:kern w:val="0"/>
          <w:sz w:val="28"/>
          <w:szCs w:val="28"/>
        </w:rPr>
        <w:t xml:space="preserve"> </w:t>
      </w:r>
      <w:r>
        <w:rPr>
          <w:rFonts w:cs="Times New Roman" w:asciiTheme="minorEastAsia" w:hAnsiTheme="minorEastAsia"/>
          <w:kern w:val="0"/>
          <w:sz w:val="28"/>
          <w:szCs w:val="28"/>
        </w:rPr>
        <w:t xml:space="preserve"> 硬质PFA等树脂类管道</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低温时遇高压易发生脆性结构损伤</w:t>
      </w:r>
      <w:r>
        <w:rPr>
          <w:rFonts w:hint="eastAsia" w:cs="Times New Roman" w:asciiTheme="minorEastAsia" w:hAnsiTheme="minorEastAsia"/>
          <w:kern w:val="0"/>
          <w:sz w:val="28"/>
          <w:szCs w:val="28"/>
        </w:rPr>
        <w:t>，可能造成试压事故。有时即使在短时的低温下试验结果是合格的，但造成的管道结构性破坏隐患，仍可能导致在后期运转过程中发生突发性泄露，因此</w:t>
      </w:r>
      <w:r>
        <w:rPr>
          <w:rFonts w:cs="Times New Roman" w:asciiTheme="minorEastAsia" w:hAnsiTheme="minorEastAsia"/>
          <w:kern w:val="0"/>
          <w:sz w:val="28"/>
          <w:szCs w:val="28"/>
        </w:rPr>
        <w:t>严禁在低温环境下进行压力试验</w:t>
      </w:r>
      <w:r>
        <w:rPr>
          <w:rFonts w:hint="eastAsia" w:cs="Times New Roman" w:asciiTheme="minorEastAsia" w:hAnsiTheme="minorEastAsia"/>
          <w:kern w:val="0"/>
          <w:sz w:val="28"/>
          <w:szCs w:val="28"/>
        </w:rPr>
        <w:t>。</w:t>
      </w:r>
    </w:p>
    <w:p>
      <w:pPr>
        <w:adjustRightInd/>
        <w:snapToGrid/>
        <w:spacing w:line="360" w:lineRule="auto"/>
        <w:rPr>
          <w:rFonts w:cs="Times New Roman" w:asciiTheme="minorEastAsia" w:hAnsiTheme="minorEastAsia"/>
          <w:sz w:val="28"/>
          <w:szCs w:val="28"/>
        </w:rPr>
      </w:pPr>
      <w:r>
        <w:rPr>
          <w:rFonts w:cs="Times New Roman" w:asciiTheme="minorEastAsia" w:hAnsiTheme="minorEastAsia"/>
          <w:sz w:val="28"/>
          <w:szCs w:val="28"/>
        </w:rPr>
        <w:t>3.4.6  本条对</w:t>
      </w:r>
      <w:r>
        <w:rPr>
          <w:rFonts w:hint="eastAsia" w:cs="Times New Roman" w:asciiTheme="minorEastAsia" w:hAnsiTheme="minorEastAsia"/>
          <w:sz w:val="28"/>
          <w:szCs w:val="28"/>
        </w:rPr>
        <w:t>铅酸蓄电池生产保障系统做出了规定，说明如下：</w:t>
      </w:r>
    </w:p>
    <w:p>
      <w:pPr>
        <w:adjustRightInd/>
        <w:snapToGrid/>
        <w:spacing w:line="360" w:lineRule="auto"/>
        <w:ind w:firstLine="560" w:firstLineChars="200"/>
        <w:rPr>
          <w:rFonts w:cs="宋体" w:asciiTheme="minorEastAsia" w:hAnsiTheme="minorEastAsia"/>
          <w:kern w:val="0"/>
          <w:sz w:val="28"/>
          <w:szCs w:val="28"/>
        </w:rPr>
      </w:pPr>
      <w:r>
        <w:rPr>
          <w:rFonts w:cs="宋体" w:asciiTheme="minorEastAsia" w:hAnsiTheme="minorEastAsia"/>
          <w:kern w:val="0"/>
          <w:sz w:val="28"/>
          <w:szCs w:val="28"/>
        </w:rPr>
        <w:t xml:space="preserve">1  </w:t>
      </w:r>
      <w:r>
        <w:rPr>
          <w:rFonts w:hint="eastAsia" w:cs="宋体" w:asciiTheme="minorEastAsia" w:hAnsiTheme="minorEastAsia"/>
          <w:kern w:val="0"/>
          <w:sz w:val="28"/>
          <w:szCs w:val="28"/>
        </w:rPr>
        <w:t>包板、称板、装配焊接等工序容易产生铅烟、铅尘等污染物，目前国内一些企业还在采用手工操作，工人容易因为直接接触含铅污染物而造成血铅超标。本规范要求在这些工序的每个工位配备烟尘收集装置，从而将含铅烟尘等污染物在产生之后立即吸走，降低无组织排放，保持工位在局部负压环境下，可大大降低铅烟对工人身体损害。</w:t>
      </w:r>
    </w:p>
    <w:p>
      <w:pPr>
        <w:spacing w:line="360" w:lineRule="auto"/>
        <w:ind w:firstLine="560" w:firstLineChars="200"/>
        <w:rPr>
          <w:rFonts w:cs="Times New Roman" w:asciiTheme="minorEastAsia" w:hAnsiTheme="minorEastAsia"/>
          <w:sz w:val="28"/>
          <w:szCs w:val="28"/>
          <w:highlight w:val="yellow"/>
        </w:rPr>
      </w:pPr>
      <w:r>
        <w:rPr>
          <w:rFonts w:hint="eastAsia" w:cs="宋体" w:asciiTheme="minorEastAsia" w:hAnsiTheme="minorEastAsia"/>
          <w:kern w:val="0"/>
          <w:sz w:val="28"/>
          <w:szCs w:val="28"/>
        </w:rPr>
        <w:t>2</w:t>
      </w:r>
      <w:r>
        <w:rPr>
          <w:rFonts w:cs="宋体" w:asciiTheme="minorEastAsia" w:hAnsiTheme="minorEastAsia"/>
          <w:kern w:val="0"/>
          <w:sz w:val="28"/>
          <w:szCs w:val="28"/>
        </w:rPr>
        <w:t xml:space="preserve">  </w:t>
      </w:r>
      <w:r>
        <w:rPr>
          <w:rFonts w:hint="eastAsia" w:cs="宋体" w:asciiTheme="minorEastAsia" w:hAnsiTheme="minorEastAsia"/>
          <w:kern w:val="0"/>
          <w:sz w:val="28"/>
          <w:szCs w:val="28"/>
        </w:rPr>
        <w:t>淋酸（涂板）、洗板、浸渍、灌酸、电池清洗工序均有废酸或浸渍液等废液排出，配备废液收集系统可以节约材料、减少污染物排放。</w:t>
      </w:r>
    </w:p>
    <w:p>
      <w:pPr>
        <w:adjustRightInd/>
        <w:spacing w:line="360" w:lineRule="auto"/>
        <w:rPr>
          <w:rFonts w:cs="宋体" w:asciiTheme="minorEastAsia" w:hAnsiTheme="minorEastAsia"/>
          <w:kern w:val="0"/>
          <w:sz w:val="28"/>
          <w:szCs w:val="28"/>
        </w:rPr>
      </w:pPr>
      <w:r>
        <w:rPr>
          <w:rFonts w:cs="Times New Roman" w:asciiTheme="minorEastAsia" w:hAnsiTheme="minorEastAsia"/>
          <w:sz w:val="28"/>
          <w:szCs w:val="28"/>
        </w:rPr>
        <w:t xml:space="preserve">3.4.7  </w:t>
      </w:r>
      <w:r>
        <w:rPr>
          <w:rFonts w:hint="eastAsia" w:cs="宋体" w:asciiTheme="minorEastAsia" w:hAnsiTheme="minorEastAsia"/>
          <w:kern w:val="0"/>
          <w:sz w:val="28"/>
          <w:szCs w:val="28"/>
        </w:rPr>
        <w:t>锂离子电池化成过程中个别电池有发热、冒烟、甚至燃烧现象，应该根据不同的化成工艺采取相应的安全措施：</w:t>
      </w:r>
    </w:p>
    <w:p>
      <w:pPr>
        <w:widowControl/>
        <w:spacing w:line="360" w:lineRule="auto"/>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1  当采用闭口化成工艺时，每个电池被安全器具隔离或每台设备都具有独立的排风隔火装置，可以避免个别电池燃烧对其他电池的影响。同时房间内设置排风和事故排风，可以避免可燃气体的聚集。</w:t>
      </w:r>
    </w:p>
    <w:p>
      <w:pPr>
        <w:widowControl/>
        <w:spacing w:line="360" w:lineRule="auto"/>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2  当采用开口化成工艺时，每个电池设置独立的抽真空排气装置，可以避免个别电池燃烧对其他电池的影响。房间内还应设置事故排风,是为了避免有害气体聚集。</w:t>
      </w:r>
    </w:p>
    <w:p>
      <w:pPr>
        <w:widowControl/>
        <w:spacing w:line="360" w:lineRule="auto"/>
        <w:ind w:firstLine="560" w:firstLineChars="200"/>
        <w:jc w:val="left"/>
        <w:rPr>
          <w:rFonts w:cs="Times New Roman" w:asciiTheme="minorEastAsia" w:hAnsiTheme="minorEastAsia"/>
          <w:kern w:val="0"/>
          <w:sz w:val="28"/>
          <w:szCs w:val="28"/>
        </w:rPr>
      </w:pPr>
      <w:r>
        <w:rPr>
          <w:rFonts w:hint="eastAsia" w:cs="宋体" w:asciiTheme="minorEastAsia" w:hAnsiTheme="minorEastAsia"/>
          <w:kern w:val="0"/>
          <w:sz w:val="28"/>
          <w:szCs w:val="28"/>
        </w:rPr>
        <w:t>本条的依据为《锂离子电池工厂设计规范》(征求意见稿)第6.2.3条，原条文为强制性条文。</w:t>
      </w:r>
    </w:p>
    <w:p>
      <w:pPr>
        <w:adjustRightInd/>
        <w:spacing w:line="360" w:lineRule="auto"/>
        <w:ind w:left="1" w:firstLine="2"/>
        <w:rPr>
          <w:rFonts w:cs="Times New Roman" w:asciiTheme="minorEastAsia" w:hAnsiTheme="minorEastAsia"/>
          <w:kern w:val="0"/>
          <w:sz w:val="28"/>
          <w:szCs w:val="28"/>
        </w:rPr>
      </w:pPr>
      <w:r>
        <w:rPr>
          <w:rFonts w:cs="Times New Roman" w:asciiTheme="minorEastAsia" w:hAnsiTheme="minorEastAsia"/>
          <w:sz w:val="28"/>
          <w:szCs w:val="28"/>
        </w:rPr>
        <w:t xml:space="preserve">3.4.8  </w:t>
      </w:r>
      <w:r>
        <w:rPr>
          <w:rFonts w:hint="eastAsia" w:cs="Times New Roman" w:asciiTheme="minorEastAsia" w:hAnsiTheme="minorEastAsia"/>
          <w:kern w:val="0"/>
          <w:sz w:val="28"/>
          <w:szCs w:val="28"/>
        </w:rPr>
        <w:t>锂离子电池工厂电解液暂存间和注液间存放和使用易燃、易爆物质，易燃、易爆物质，当在房间内积聚到一定浓度将会发生爆炸事故，电解液注液间工艺设备设有局部排风系统，电解液暂存间设置有全室通风系统，保证正常生产情况下设备内部和房间有良好的通风；同时为防止电解液管道系统管路泄漏或破裂，导致易燃、易爆类气体物质的积聚，房间还应设置事故排风系统，并与报警探头联锁，以保证泄漏的电解液挥发出的危害性气体被快速排出。</w:t>
      </w:r>
    </w:p>
    <w:p>
      <w:pPr>
        <w:adjustRightInd/>
        <w:spacing w:line="360" w:lineRule="auto"/>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薄膜太阳能电池工厂化学气相沉积（CVD）设备附设的尾气处理设备由于其处理的氢气和硅烷处于常压状态，在该设备间设置事故排风可以防止因尾气处理设备发生故障或输送尾气的管路发生泄漏造成的氢气和硅烷气体积聚，避免引发火灾或爆炸事故。</w:t>
      </w:r>
    </w:p>
    <w:p>
      <w:pPr>
        <w:adjustRightInd/>
        <w:spacing w:line="360" w:lineRule="auto"/>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本条的依据为《锂离子电池工厂设计标准》GB51377-2019第9.3.3条和《薄膜太阳能电池工厂设计标准》GB51370-2019第9.2.9条，原条文均为强制性条文</w:t>
      </w:r>
      <w:r>
        <w:rPr>
          <w:rFonts w:cs="Times New Roman" w:asciiTheme="minorEastAsia" w:hAnsiTheme="minorEastAsia"/>
          <w:kern w:val="0"/>
          <w:sz w:val="28"/>
          <w:szCs w:val="28"/>
        </w:rPr>
        <w:t>。</w:t>
      </w:r>
    </w:p>
    <w:p>
      <w:pPr>
        <w:adjustRightInd/>
        <w:spacing w:line="360" w:lineRule="auto"/>
        <w:ind w:left="0" w:firstLine="2"/>
        <w:rPr>
          <w:rFonts w:cs="Times New Roman" w:asciiTheme="minorEastAsia" w:hAnsiTheme="minorEastAsia"/>
          <w:kern w:val="0"/>
          <w:sz w:val="28"/>
          <w:szCs w:val="28"/>
        </w:rPr>
      </w:pPr>
      <w:r>
        <w:rPr>
          <w:rFonts w:cs="Times New Roman" w:asciiTheme="minorEastAsia" w:hAnsiTheme="minorEastAsia"/>
          <w:sz w:val="28"/>
          <w:szCs w:val="28"/>
        </w:rPr>
        <w:t xml:space="preserve">3.4.9  </w:t>
      </w:r>
      <w:r>
        <w:rPr>
          <w:rFonts w:hint="eastAsia" w:cs="Times New Roman" w:asciiTheme="minorEastAsia" w:hAnsiTheme="minorEastAsia"/>
          <w:kern w:val="0"/>
          <w:sz w:val="28"/>
          <w:szCs w:val="28"/>
        </w:rPr>
        <w:t>甲、乙类的电解液为闪点和爆炸下限较低的液体，泄漏后将扩散到注液间的地面和空气中，形成可燃气体并可能引起燃烧或爆炸。因此在注液间内电解液释放源处的地面应设有液体泄漏报警装置，保证第一时间发现泄漏并进行处理；并应与事故排风、电解液输送阀门和输送泵联动。保证泄漏挥发出的可燃气体物质很快稀释，并及时切断电解液的输送阀门和关停输送泵来阻止电解液的继续释放。</w:t>
      </w:r>
    </w:p>
    <w:p>
      <w:pPr>
        <w:adjustRightInd/>
        <w:snapToGrid/>
        <w:spacing w:line="360" w:lineRule="auto"/>
        <w:ind w:left="0"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本条的依据为</w:t>
      </w:r>
      <w:r>
        <w:rPr>
          <w:rFonts w:cs="Times New Roman" w:asciiTheme="minorEastAsia" w:hAnsiTheme="minorEastAsia"/>
          <w:sz w:val="28"/>
          <w:szCs w:val="28"/>
        </w:rPr>
        <w:t>《锂离子电池工厂设计标准》GB51377-2019</w:t>
      </w:r>
      <w:r>
        <w:rPr>
          <w:rFonts w:cs="Times New Roman" w:asciiTheme="minorEastAsia" w:hAnsiTheme="minorEastAsia"/>
          <w:kern w:val="0"/>
          <w:sz w:val="28"/>
          <w:szCs w:val="28"/>
        </w:rPr>
        <w:t>第11.4.4条</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原条文为</w:t>
      </w:r>
      <w:r>
        <w:rPr>
          <w:rFonts w:hint="eastAsia" w:cs="Times New Roman" w:asciiTheme="minorEastAsia" w:hAnsiTheme="minorEastAsia"/>
          <w:kern w:val="0"/>
          <w:sz w:val="28"/>
          <w:szCs w:val="28"/>
        </w:rPr>
        <w:t>强制性条文。</w:t>
      </w:r>
    </w:p>
    <w:p>
      <w:pPr>
        <w:adjustRightInd/>
        <w:snapToGrid/>
        <w:spacing w:line="360" w:lineRule="auto"/>
        <w:rPr>
          <w:rFonts w:cs="Times New Roman" w:asciiTheme="minorEastAsia" w:hAnsiTheme="minorEastAsia"/>
          <w:kern w:val="0"/>
          <w:sz w:val="28"/>
          <w:szCs w:val="28"/>
        </w:rPr>
      </w:pPr>
      <w:r>
        <w:rPr>
          <w:rFonts w:cs="Times New Roman" w:asciiTheme="minorEastAsia" w:hAnsiTheme="minorEastAsia"/>
          <w:sz w:val="28"/>
          <w:szCs w:val="28"/>
        </w:rPr>
        <w:t xml:space="preserve">3.4.10  </w:t>
      </w:r>
      <w:r>
        <w:rPr>
          <w:rFonts w:cs="Times New Roman" w:asciiTheme="minorEastAsia" w:hAnsiTheme="minorEastAsia"/>
          <w:kern w:val="0"/>
          <w:sz w:val="28"/>
          <w:szCs w:val="28"/>
        </w:rPr>
        <w:t>由于NMP蒸汽为爆炸性的气体，且有可能在排风系统中积聚，甚至会出现超过爆炸下限的浓度，所以从安全角度考虑，其排风系统应采取相应防爆措施，如风管采用金属材料制作，且风管跨接，排风系统的设备、风管接地等。按照防爆系统设计是保证系统的安全性，否则会引起火灾和爆炸，造成人员和财产损失的危害。</w:t>
      </w:r>
    </w:p>
    <w:p>
      <w:pPr>
        <w:adjustRightInd/>
        <w:snapToGrid/>
        <w:spacing w:line="360" w:lineRule="auto"/>
        <w:ind w:firstLine="560" w:firstLineChars="200"/>
        <w:rPr>
          <w:rFonts w:cs="Times New Roman" w:asciiTheme="minorEastAsia" w:hAnsiTheme="minorEastAsia"/>
          <w:kern w:val="0"/>
          <w:sz w:val="28"/>
          <w:szCs w:val="28"/>
        </w:rPr>
      </w:pPr>
      <w:r>
        <w:rPr>
          <w:rFonts w:cs="Times New Roman" w:asciiTheme="minorEastAsia" w:hAnsiTheme="minorEastAsia"/>
          <w:kern w:val="0"/>
          <w:sz w:val="28"/>
          <w:szCs w:val="28"/>
        </w:rPr>
        <w:t>本条的依据为《锂离子电池工厂设计标准》第9.3.9条</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原条文为</w:t>
      </w:r>
      <w:r>
        <w:rPr>
          <w:rFonts w:hint="eastAsia" w:cs="Times New Roman" w:asciiTheme="minorEastAsia" w:hAnsiTheme="minorEastAsia"/>
          <w:kern w:val="0"/>
          <w:sz w:val="28"/>
          <w:szCs w:val="28"/>
        </w:rPr>
        <w:t>强制性条文。</w:t>
      </w:r>
    </w:p>
    <w:p>
      <w:pPr>
        <w:adjustRightInd/>
        <w:snapToGrid/>
        <w:spacing w:line="360" w:lineRule="auto"/>
        <w:rPr>
          <w:rFonts w:cs="Times New Roman" w:asciiTheme="minorEastAsia" w:hAnsiTheme="minorEastAsia"/>
          <w:kern w:val="0"/>
          <w:sz w:val="28"/>
          <w:szCs w:val="28"/>
        </w:rPr>
      </w:pPr>
      <w:r>
        <w:rPr>
          <w:rFonts w:cs="Times New Roman" w:asciiTheme="minorEastAsia" w:hAnsiTheme="minorEastAsia"/>
          <w:sz w:val="28"/>
          <w:szCs w:val="28"/>
        </w:rPr>
        <w:t xml:space="preserve">3.4.11  </w:t>
      </w:r>
      <w:r>
        <w:rPr>
          <w:rFonts w:hint="eastAsia" w:cs="Times New Roman" w:asciiTheme="minorEastAsia" w:hAnsiTheme="minorEastAsia"/>
          <w:kern w:val="0"/>
          <w:sz w:val="28"/>
          <w:szCs w:val="28"/>
        </w:rPr>
        <w:t>化学气相沉积（</w:t>
      </w:r>
      <w:r>
        <w:rPr>
          <w:rFonts w:cs="Times New Roman" w:asciiTheme="minorEastAsia" w:hAnsiTheme="minorEastAsia"/>
          <w:kern w:val="0"/>
          <w:sz w:val="28"/>
          <w:szCs w:val="28"/>
        </w:rPr>
        <w:t>CVD</w:t>
      </w:r>
      <w:r>
        <w:rPr>
          <w:rFonts w:hint="eastAsia" w:cs="Times New Roman" w:asciiTheme="minorEastAsia" w:hAnsiTheme="minorEastAsia"/>
          <w:kern w:val="0"/>
          <w:sz w:val="28"/>
          <w:szCs w:val="28"/>
        </w:rPr>
        <w:t>）设备使用较大量的氢气及硅烷气体，但通常是在高真空下使用，正常情况下氢气和硅烷气体不会逸出。该设备区域设置常排风措施，是为了防止氢气供应系统及使用氢气的设备发生意外泄漏时出现氢气积聚，从而引发爆炸隐患。</w:t>
      </w:r>
    </w:p>
    <w:p>
      <w:pPr>
        <w:adjustRightInd/>
        <w:snapToGrid/>
        <w:spacing w:line="360" w:lineRule="auto"/>
        <w:ind w:firstLine="480"/>
        <w:rPr>
          <w:rFonts w:cs="Times New Roman" w:asciiTheme="minorEastAsia" w:hAnsiTheme="minorEastAsia"/>
          <w:kern w:val="0"/>
          <w:sz w:val="28"/>
          <w:szCs w:val="28"/>
        </w:rPr>
      </w:pPr>
      <w:r>
        <w:rPr>
          <w:rFonts w:cs="Times New Roman" w:asciiTheme="minorEastAsia" w:hAnsiTheme="minorEastAsia"/>
          <w:kern w:val="0"/>
          <w:sz w:val="28"/>
          <w:szCs w:val="28"/>
        </w:rPr>
        <w:t>本条的依据为</w:t>
      </w:r>
      <w:r>
        <w:rPr>
          <w:rFonts w:hint="eastAsia" w:cs="Times New Roman" w:asciiTheme="minorEastAsia" w:hAnsiTheme="minorEastAsia"/>
          <w:kern w:val="0"/>
          <w:sz w:val="28"/>
          <w:szCs w:val="28"/>
        </w:rPr>
        <w:t>《薄膜太阳能电池工厂设计标准》第9.2.8条，</w:t>
      </w:r>
      <w:r>
        <w:rPr>
          <w:rFonts w:cs="Times New Roman" w:asciiTheme="minorEastAsia" w:hAnsiTheme="minorEastAsia"/>
          <w:kern w:val="0"/>
          <w:sz w:val="28"/>
          <w:szCs w:val="28"/>
        </w:rPr>
        <w:t>原条文为非</w:t>
      </w:r>
      <w:r>
        <w:rPr>
          <w:rFonts w:hint="eastAsia" w:cs="Times New Roman" w:asciiTheme="minorEastAsia" w:hAnsiTheme="minorEastAsia"/>
          <w:kern w:val="0"/>
          <w:sz w:val="28"/>
          <w:szCs w:val="28"/>
        </w:rPr>
        <w:t>强制性条文。</w:t>
      </w:r>
    </w:p>
    <w:p>
      <w:pPr>
        <w:adjustRightInd/>
        <w:snapToGrid/>
        <w:spacing w:line="360" w:lineRule="auto"/>
        <w:rPr>
          <w:rFonts w:cs="宋体" w:asciiTheme="minorEastAsia" w:hAnsiTheme="minorEastAsia"/>
          <w:kern w:val="0"/>
          <w:sz w:val="28"/>
          <w:szCs w:val="28"/>
        </w:rPr>
      </w:pPr>
      <w:r>
        <w:rPr>
          <w:rFonts w:cs="Times New Roman" w:asciiTheme="minorEastAsia" w:hAnsiTheme="minorEastAsia"/>
          <w:sz w:val="28"/>
          <w:szCs w:val="28"/>
        </w:rPr>
        <w:t xml:space="preserve">3.4.12  </w:t>
      </w:r>
      <w:r>
        <w:rPr>
          <w:rFonts w:cs="Times New Roman" w:asciiTheme="minorEastAsia" w:hAnsiTheme="minorEastAsia"/>
          <w:kern w:val="0"/>
          <w:sz w:val="28"/>
          <w:szCs w:val="28"/>
        </w:rPr>
        <w:t>电池</w:t>
      </w:r>
      <w:r>
        <w:rPr>
          <w:rFonts w:hint="eastAsia" w:cs="Times New Roman" w:asciiTheme="minorEastAsia" w:hAnsiTheme="minorEastAsia"/>
          <w:kern w:val="0"/>
          <w:sz w:val="28"/>
          <w:szCs w:val="28"/>
        </w:rPr>
        <w:t>（特别是锂电池）</w:t>
      </w:r>
      <w:r>
        <w:rPr>
          <w:rFonts w:cs="Times New Roman" w:asciiTheme="minorEastAsia" w:hAnsiTheme="minorEastAsia"/>
          <w:kern w:val="0"/>
          <w:sz w:val="28"/>
          <w:szCs w:val="28"/>
        </w:rPr>
        <w:t>在进行破坏性测试时</w:t>
      </w:r>
      <w:r>
        <w:rPr>
          <w:rFonts w:hint="eastAsia" w:cs="Times New Roman" w:asciiTheme="minorEastAsia" w:hAnsiTheme="minorEastAsia"/>
          <w:kern w:val="0"/>
          <w:sz w:val="28"/>
          <w:szCs w:val="28"/>
        </w:rPr>
        <w:t>，可能出现破损并释放出甲、乙类电解液或烃类气体等，</w:t>
      </w:r>
      <w:r>
        <w:rPr>
          <w:rFonts w:cs="Times New Roman" w:asciiTheme="minorEastAsia" w:hAnsiTheme="minorEastAsia"/>
          <w:kern w:val="0"/>
          <w:sz w:val="28"/>
          <w:szCs w:val="28"/>
        </w:rPr>
        <w:t>存在火灾和爆炸危险</w:t>
      </w:r>
      <w:r>
        <w:rPr>
          <w:rFonts w:hint="eastAsia" w:cs="Times New Roman" w:asciiTheme="minorEastAsia" w:hAnsiTheme="minorEastAsia"/>
          <w:kern w:val="0"/>
          <w:sz w:val="28"/>
          <w:szCs w:val="28"/>
        </w:rPr>
        <w:t>，设置事故排风系统可及时排出危险气体，防止火灾和爆炸事故发生。</w:t>
      </w:r>
    </w:p>
    <w:p>
      <w:pPr>
        <w:adjustRightInd/>
        <w:snapToGrid/>
        <w:spacing w:line="360" w:lineRule="auto"/>
        <w:ind w:left="1"/>
        <w:rPr>
          <w:rFonts w:cs="Times New Roman" w:asciiTheme="minorEastAsia" w:hAnsiTheme="minorEastAsia"/>
          <w:kern w:val="0"/>
          <w:sz w:val="28"/>
          <w:szCs w:val="28"/>
        </w:rPr>
      </w:pPr>
      <w:r>
        <w:rPr>
          <w:rFonts w:cs="Times New Roman" w:asciiTheme="minorEastAsia" w:hAnsiTheme="minorEastAsia"/>
          <w:sz w:val="28"/>
          <w:szCs w:val="28"/>
        </w:rPr>
        <w:t xml:space="preserve">3.4.13  </w:t>
      </w:r>
      <w:r>
        <w:rPr>
          <w:rFonts w:cs="Times New Roman" w:asciiTheme="minorEastAsia" w:hAnsiTheme="minorEastAsia"/>
          <w:kern w:val="0"/>
          <w:sz w:val="28"/>
          <w:szCs w:val="28"/>
        </w:rPr>
        <w:t>在锂电池的生产中要用到金属锂</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三甲基铝则是某些太阳能电池生产中的主要原材料</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金属锂及</w:t>
      </w:r>
      <w:r>
        <w:rPr>
          <w:rFonts w:cs="Times New Roman" w:asciiTheme="minorEastAsia" w:hAnsiTheme="minorEastAsia"/>
          <w:color w:val="333333"/>
          <w:sz w:val="28"/>
          <w:szCs w:val="28"/>
          <w:shd w:val="clear" w:color="auto" w:fill="FFFFFF"/>
        </w:rPr>
        <w:t>三甲基铝</w:t>
      </w:r>
      <w:r>
        <w:rPr>
          <w:rFonts w:hint="eastAsia" w:cs="Times New Roman" w:asciiTheme="minorEastAsia" w:hAnsiTheme="minorEastAsia"/>
          <w:color w:val="333333"/>
          <w:sz w:val="28"/>
          <w:szCs w:val="28"/>
          <w:shd w:val="clear" w:color="auto" w:fill="FFFFFF"/>
        </w:rPr>
        <w:t>暴露于空气中会自燃，接触水会发生剧烈化学反应，并释放出易燃易爆性气体</w:t>
      </w:r>
      <w:r>
        <w:rPr>
          <w:rFonts w:cs="Times New Roman" w:asciiTheme="minorEastAsia" w:hAnsiTheme="minorEastAsia"/>
          <w:color w:val="333333"/>
          <w:sz w:val="28"/>
          <w:szCs w:val="28"/>
          <w:shd w:val="clear" w:color="auto" w:fill="FFFFFF"/>
        </w:rPr>
        <w:t>。在上述物质的存储和使用场所禁止有含水管道穿过</w:t>
      </w:r>
      <w:r>
        <w:rPr>
          <w:rFonts w:hint="eastAsia" w:cs="Times New Roman" w:asciiTheme="minorEastAsia" w:hAnsiTheme="minorEastAsia"/>
          <w:color w:val="333333"/>
          <w:sz w:val="28"/>
          <w:szCs w:val="28"/>
          <w:shd w:val="clear" w:color="auto" w:fill="FFFFFF"/>
        </w:rPr>
        <w:t>，</w:t>
      </w:r>
      <w:r>
        <w:rPr>
          <w:rFonts w:cs="Times New Roman" w:asciiTheme="minorEastAsia" w:hAnsiTheme="minorEastAsia"/>
          <w:color w:val="333333"/>
          <w:sz w:val="28"/>
          <w:szCs w:val="28"/>
          <w:shd w:val="clear" w:color="auto" w:fill="FFFFFF"/>
        </w:rPr>
        <w:t>以避免因管道泄漏造成火灾或爆炸事故</w:t>
      </w:r>
      <w:r>
        <w:rPr>
          <w:rFonts w:hint="eastAsia" w:cs="Times New Roman" w:asciiTheme="minorEastAsia" w:hAnsiTheme="minorEastAsia"/>
          <w:color w:val="333333"/>
          <w:sz w:val="28"/>
          <w:szCs w:val="28"/>
          <w:shd w:val="clear" w:color="auto" w:fill="FFFFFF"/>
        </w:rPr>
        <w:t>。上述场所适用的灭火剂应根据具体物质的安全数据资料确定。如金属锂可采用氯化钠或石墨粉末灭火剂，</w:t>
      </w:r>
      <w:r>
        <w:rPr>
          <w:rFonts w:cs="Times New Roman" w:asciiTheme="minorEastAsia" w:hAnsiTheme="minorEastAsia"/>
          <w:color w:val="333333"/>
          <w:sz w:val="28"/>
          <w:szCs w:val="28"/>
          <w:shd w:val="clear" w:color="auto" w:fill="FFFFFF"/>
        </w:rPr>
        <w:t>三甲基铝可采用</w:t>
      </w:r>
      <w:r>
        <w:rPr>
          <w:rFonts w:hint="eastAsia" w:cs="Times New Roman" w:asciiTheme="minorEastAsia" w:hAnsiTheme="minorEastAsia"/>
          <w:color w:val="333333"/>
          <w:sz w:val="28"/>
          <w:szCs w:val="28"/>
          <w:shd w:val="clear" w:color="auto" w:fill="FFFFFF"/>
        </w:rPr>
        <w:t>干粉灭火器、干燥砂、膨胀蛭石灭火剂。</w:t>
      </w:r>
    </w:p>
    <w:p>
      <w:pPr>
        <w:adjustRightInd/>
        <w:snapToGrid/>
        <w:spacing w:line="360" w:lineRule="auto"/>
        <w:ind w:left="2" w:firstLine="560" w:firstLineChars="200"/>
        <w:rPr>
          <w:rFonts w:cs="宋体" w:asciiTheme="minorEastAsia" w:hAnsiTheme="minorEastAsia"/>
          <w:kern w:val="0"/>
          <w:sz w:val="28"/>
          <w:szCs w:val="28"/>
        </w:rPr>
      </w:pPr>
      <w:r>
        <w:rPr>
          <w:rFonts w:cs="Times New Roman" w:asciiTheme="minorEastAsia" w:hAnsiTheme="minorEastAsia"/>
          <w:color w:val="333333"/>
          <w:sz w:val="28"/>
          <w:szCs w:val="28"/>
          <w:shd w:val="clear" w:color="auto" w:fill="FFFFFF"/>
        </w:rPr>
        <w:t>本条依据为</w:t>
      </w:r>
      <w:r>
        <w:rPr>
          <w:rFonts w:hint="eastAsia" w:cs="Times New Roman" w:asciiTheme="minorEastAsia" w:hAnsiTheme="minorEastAsia"/>
          <w:color w:val="333333"/>
          <w:sz w:val="28"/>
          <w:szCs w:val="28"/>
          <w:shd w:val="clear" w:color="auto" w:fill="FFFFFF"/>
        </w:rPr>
        <w:t>《电子工程化学品系统工程技术规范》GB 50781-2012第6.3.2条第4款，原条文为非强制性。</w:t>
      </w:r>
    </w:p>
    <w:p>
      <w:pPr>
        <w:adjustRightInd/>
        <w:snapToGrid/>
        <w:spacing w:line="360" w:lineRule="auto"/>
        <w:rPr>
          <w:rFonts w:cs="Times New Roman" w:asciiTheme="minorEastAsia" w:hAnsiTheme="minorEastAsia"/>
          <w:kern w:val="0"/>
          <w:sz w:val="28"/>
          <w:szCs w:val="28"/>
        </w:rPr>
      </w:pPr>
      <w:r>
        <w:rPr>
          <w:rFonts w:cs="Times New Roman" w:asciiTheme="minorEastAsia" w:hAnsiTheme="minorEastAsia"/>
          <w:sz w:val="28"/>
          <w:szCs w:val="28"/>
        </w:rPr>
        <w:t xml:space="preserve">3.4.14  </w:t>
      </w:r>
      <w:r>
        <w:rPr>
          <w:rFonts w:cs="Times New Roman" w:asciiTheme="minorEastAsia" w:hAnsiTheme="minorEastAsia"/>
          <w:kern w:val="0"/>
          <w:sz w:val="28"/>
          <w:szCs w:val="28"/>
        </w:rPr>
        <w:t>对于属于</w:t>
      </w:r>
      <w:r>
        <w:rPr>
          <w:rFonts w:cs="Times New Roman" w:asciiTheme="minorEastAsia" w:hAnsiTheme="minorEastAsia"/>
          <w:sz w:val="28"/>
          <w:szCs w:val="28"/>
        </w:rPr>
        <w:t>丙类的电池生产厂房，部分电池生产工艺要求净化和温湿度控制，因此厂房都设有集中空气调节系统，具有较大的火灾蔓延传播危险，所以应根据其面积、火灾危险性和火灾荷载密度大小来设置自动喷水灭火系统。干燥房的湿度要求严格，若采用水进行管道压力测试，滞留在管道内的水份难以排净，会长期逐步散发至干燥房环境内，严重影响产品质量，因此自动喷水灭火系统管道应采用气体试压。</w:t>
      </w:r>
    </w:p>
    <w:p>
      <w:pPr>
        <w:adjustRightInd/>
        <w:snapToGrid/>
        <w:spacing w:line="360" w:lineRule="auto"/>
        <w:ind w:firstLine="560" w:firstLineChars="200"/>
        <w:rPr>
          <w:rFonts w:cs="Times New Roman" w:asciiTheme="minorEastAsia" w:hAnsiTheme="minorEastAsia"/>
          <w:sz w:val="28"/>
          <w:szCs w:val="28"/>
        </w:rPr>
      </w:pPr>
      <w:r>
        <w:rPr>
          <w:rFonts w:cs="Times New Roman" w:asciiTheme="minorEastAsia" w:hAnsiTheme="minorEastAsia"/>
          <w:sz w:val="28"/>
          <w:szCs w:val="28"/>
        </w:rPr>
        <w:t>本条依据为</w:t>
      </w:r>
      <w:r>
        <w:rPr>
          <w:rFonts w:hint="eastAsia" w:cs="Times New Roman" w:asciiTheme="minorEastAsia" w:hAnsiTheme="minorEastAsia"/>
          <w:sz w:val="28"/>
          <w:szCs w:val="28"/>
        </w:rPr>
        <w:t>《硅太阳能电池工厂设计规范》（GB 50704-2011）第6.6.4条和《锂离子电池工厂设计标准》GB51377-2019）第10.4.3条，其中前者为强制性条文。</w:t>
      </w:r>
    </w:p>
    <w:p>
      <w:pPr>
        <w:adjustRightInd/>
        <w:spacing w:line="360" w:lineRule="auto"/>
        <w:rPr>
          <w:rFonts w:cs="宋体" w:asciiTheme="minorEastAsia" w:hAnsiTheme="minorEastAsia"/>
          <w:kern w:val="0"/>
          <w:sz w:val="28"/>
          <w:szCs w:val="28"/>
        </w:rPr>
      </w:pPr>
      <w:r>
        <w:rPr>
          <w:rFonts w:cs="Times New Roman" w:asciiTheme="minorEastAsia" w:hAnsiTheme="minorEastAsia"/>
          <w:sz w:val="28"/>
          <w:szCs w:val="28"/>
        </w:rPr>
        <w:t xml:space="preserve">3.4.15  </w:t>
      </w:r>
      <w:r>
        <w:rPr>
          <w:rFonts w:hint="eastAsia" w:cs="宋体" w:asciiTheme="minorEastAsia" w:hAnsiTheme="minorEastAsia"/>
          <w:kern w:val="0"/>
          <w:sz w:val="28"/>
          <w:szCs w:val="28"/>
        </w:rPr>
        <w:t>毒性、腐蚀性气体以及其它危险化学品通常会通过皮肤接触、眼睛接触对人体造成刺激、灼伤等伤害。因此在这类气体或化学品的储存、配置和其它可能产生泄漏并可能对人员造成伤害的区域，设置紧急冲身洗眼器可以最大限度地保证接触人员在去除污染源后尽快减轻毒性、腐蚀性气体及其它危险化学品对身体的伤害。</w:t>
      </w:r>
    </w:p>
    <w:p>
      <w:pPr>
        <w:spacing w:line="360" w:lineRule="auto"/>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紧急冲身洗眼器距离危险区的最大间距一般控制在10秒步距之内，人的行走速度按照6Km/小时计算，10秒时间行走的距离为16.7m。因此本规范确定了不大于15m的间距。</w:t>
      </w:r>
    </w:p>
    <w:p>
      <w:pPr>
        <w:adjustRightInd/>
        <w:spacing w:line="360" w:lineRule="auto"/>
        <w:ind w:firstLine="560" w:firstLineChars="200"/>
        <w:rPr>
          <w:rFonts w:cs="Times New Roman" w:asciiTheme="minorEastAsia" w:hAnsiTheme="minorEastAsia"/>
          <w:kern w:val="0"/>
          <w:sz w:val="28"/>
          <w:szCs w:val="28"/>
        </w:rPr>
      </w:pPr>
      <w:r>
        <w:rPr>
          <w:rFonts w:cs="Times New Roman" w:asciiTheme="minorEastAsia" w:hAnsiTheme="minorEastAsia"/>
          <w:kern w:val="0"/>
          <w:sz w:val="28"/>
          <w:szCs w:val="28"/>
        </w:rPr>
        <w:t>本条规定了设置紧急冲身洗眼器的场所</w:t>
      </w:r>
      <w:r>
        <w:rPr>
          <w:rFonts w:hint="eastAsia" w:cs="Times New Roman" w:asciiTheme="minorEastAsia" w:hAnsiTheme="minorEastAsia"/>
          <w:kern w:val="0"/>
          <w:sz w:val="28"/>
          <w:szCs w:val="28"/>
        </w:rPr>
        <w:t>。锂离子电池生产中NMP、电解液配制及加注工作区域，铅酸蓄电池生产中的和膏、涂板、配酸和灌酸等工序是设置紧急冲身洗眼器的典型场所</w:t>
      </w:r>
      <w:r>
        <w:rPr>
          <w:rFonts w:cs="Times New Roman" w:asciiTheme="minorEastAsia" w:hAnsiTheme="minorEastAsia"/>
          <w:kern w:val="0"/>
          <w:sz w:val="28"/>
          <w:szCs w:val="28"/>
        </w:rPr>
        <w:t>。</w:t>
      </w:r>
    </w:p>
    <w:p>
      <w:pPr>
        <w:adjustRightInd/>
        <w:spacing w:line="360" w:lineRule="auto"/>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本条依据为《薄膜太阳能电池工厂设计规范》GB</w:t>
      </w:r>
      <w:r>
        <w:rPr>
          <w:rFonts w:cs="Times New Roman" w:asciiTheme="minorEastAsia" w:hAnsiTheme="minorEastAsia"/>
          <w:kern w:val="0"/>
          <w:sz w:val="28"/>
          <w:szCs w:val="28"/>
        </w:rPr>
        <w:t>51370-2019</w:t>
      </w:r>
      <w:r>
        <w:rPr>
          <w:rFonts w:hint="eastAsia" w:cs="Times New Roman" w:asciiTheme="minorEastAsia" w:hAnsiTheme="minorEastAsia"/>
          <w:kern w:val="0"/>
          <w:sz w:val="28"/>
          <w:szCs w:val="28"/>
        </w:rPr>
        <w:t>第10.2.1条、《锂离子电池工厂设计标准》GB51377-2019第10.2.2条、《硅太阳能电池工厂设计规范》GB 50704-2011第7.5.6条，其中《薄膜太阳能电池工厂设计规范》GB</w:t>
      </w:r>
      <w:r>
        <w:rPr>
          <w:rFonts w:cs="Times New Roman" w:asciiTheme="minorEastAsia" w:hAnsiTheme="minorEastAsia"/>
          <w:kern w:val="0"/>
          <w:sz w:val="28"/>
          <w:szCs w:val="28"/>
        </w:rPr>
        <w:t>51370-2019</w:t>
      </w:r>
      <w:r>
        <w:rPr>
          <w:rFonts w:hint="eastAsia" w:cs="Times New Roman" w:asciiTheme="minorEastAsia" w:hAnsiTheme="minorEastAsia"/>
          <w:kern w:val="0"/>
          <w:sz w:val="28"/>
          <w:szCs w:val="28"/>
        </w:rPr>
        <w:t>第10.2.1条为强制性条文</w:t>
      </w:r>
      <w:r>
        <w:rPr>
          <w:rFonts w:cs="Times New Roman" w:asciiTheme="minorEastAsia" w:hAnsiTheme="minorEastAsia"/>
          <w:kern w:val="0"/>
          <w:sz w:val="28"/>
          <w:szCs w:val="28"/>
        </w:rPr>
        <w:t>。</w:t>
      </w:r>
    </w:p>
    <w:p>
      <w:pPr>
        <w:widowControl/>
        <w:spacing w:line="360" w:lineRule="auto"/>
        <w:jc w:val="left"/>
        <w:rPr>
          <w:rFonts w:cs="Times New Roman" w:asciiTheme="minorEastAsia" w:hAnsiTheme="minorEastAsia"/>
          <w:kern w:val="0"/>
          <w:sz w:val="28"/>
          <w:szCs w:val="28"/>
        </w:rPr>
      </w:pPr>
      <w:r>
        <w:rPr>
          <w:rFonts w:cs="Times New Roman" w:asciiTheme="minorEastAsia" w:hAnsiTheme="minorEastAsia"/>
          <w:kern w:val="0"/>
          <w:sz w:val="28"/>
          <w:szCs w:val="28"/>
        </w:rPr>
        <w:br w:type="page"/>
      </w:r>
    </w:p>
    <w:p>
      <w:pPr>
        <w:adjustRightInd/>
        <w:spacing w:line="360" w:lineRule="auto"/>
        <w:ind w:firstLine="560" w:firstLineChars="200"/>
        <w:jc w:val="center"/>
        <w:rPr>
          <w:rFonts w:cs="宋体" w:asciiTheme="minorEastAsia" w:hAnsiTheme="minorEastAsia"/>
          <w:kern w:val="0"/>
          <w:sz w:val="28"/>
          <w:szCs w:val="28"/>
        </w:rPr>
      </w:pPr>
      <w:r>
        <w:rPr>
          <w:rFonts w:hint="eastAsia" w:cs="Times New Roman" w:asciiTheme="minorEastAsia" w:hAnsiTheme="minorEastAsia"/>
          <w:kern w:val="0"/>
          <w:sz w:val="28"/>
          <w:szCs w:val="28"/>
        </w:rPr>
        <w:t>4 废电池处置设施</w:t>
      </w:r>
    </w:p>
    <w:p>
      <w:pPr>
        <w:adjustRightInd/>
        <w:spacing w:line="360" w:lineRule="auto"/>
        <w:rPr>
          <w:rFonts w:cs="Times New Roman" w:asciiTheme="minorEastAsia" w:hAnsiTheme="minorEastAsia"/>
          <w:color w:val="000000"/>
          <w:kern w:val="0"/>
          <w:sz w:val="28"/>
          <w:szCs w:val="28"/>
        </w:rPr>
      </w:pPr>
      <w:r>
        <w:rPr>
          <w:rFonts w:cs="Times New Roman" w:asciiTheme="minorEastAsia" w:hAnsiTheme="minorEastAsia"/>
          <w:kern w:val="0"/>
          <w:sz w:val="28"/>
          <w:szCs w:val="28"/>
        </w:rPr>
        <w:t>4</w:t>
      </w:r>
      <w:r>
        <w:rPr>
          <w:rFonts w:hint="eastAsia" w:cs="Times New Roman" w:asciiTheme="minorEastAsia" w:hAnsiTheme="minorEastAsia"/>
          <w:kern w:val="0"/>
          <w:sz w:val="28"/>
          <w:szCs w:val="28"/>
        </w:rPr>
        <w:t>.0.</w:t>
      </w:r>
      <w:r>
        <w:rPr>
          <w:rFonts w:cs="Times New Roman" w:asciiTheme="minorEastAsia" w:hAnsiTheme="minorEastAsia"/>
          <w:kern w:val="0"/>
          <w:sz w:val="28"/>
          <w:szCs w:val="28"/>
        </w:rPr>
        <w:t>1  废电池经过预处理可以有效分离出塑料</w:t>
      </w:r>
      <w:r>
        <w:rPr>
          <w:rFonts w:hint="eastAsia" w:cs="Times New Roman" w:asciiTheme="minorEastAsia" w:hAnsiTheme="minorEastAsia"/>
          <w:kern w:val="0"/>
          <w:sz w:val="28"/>
          <w:szCs w:val="28"/>
        </w:rPr>
        <w:t>、钢铁及其它金属、电解液（如废酸）等，既可以提高回收利用效率，也可降低后续精炼过程中的污染物排放和能源消耗。为此，《再生铅行业规范条件》就提出“废铅蓄电池处理项目不得直接熔炼带壳废铅蓄电池”的要求。《新能源汽车废旧动力蓄电池综合利用行业规范条件》中提出，新建、改扩建废旧动力蓄电池综合利用企业应采取措施确保废旧动力蓄电池中的有色金属、石墨、塑料、橡胶、隔膜、电解液等零部件和材料均得到合理回收和处理，不得将其擅自丢弃、倾倒、焚烧与填埋。《铅蓄电池生产及再生污染防治技术政策》也明确提出要求，再生铅企业应对带壳废铅蓄电池进行预处理。因此这也是各类电池处置过程中的一致要求。</w:t>
      </w:r>
    </w:p>
    <w:p>
      <w:pPr>
        <w:adjustRightInd/>
        <w:spacing w:line="360" w:lineRule="auto"/>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回收后的锂电池电池（包括动力锂电池）中往往含有较大残留电量，在进行一般的粗破和热解过程中容易产生火星、起火甚至爆炸，安全风险很高，给再生利用过程的安全生产造成危害。为了最大限度地降低或消除安全问题，实现安全再生处理，保障回收利用作业安全，废锂电池的预处理工序必须采取安全的放电措施。目前行业内常见做法是在破碎前预先将废锂电池进行物理或化学放电处理，也有采用特种环境下直接破碎而不需要预先放电处理。</w:t>
      </w:r>
    </w:p>
    <w:p>
      <w:pPr>
        <w:autoSpaceDE w:val="0"/>
        <w:autoSpaceDN w:val="0"/>
        <w:adjustRightInd/>
        <w:spacing w:line="360" w:lineRule="auto"/>
        <w:rPr>
          <w:rFonts w:cs="Times New Roman" w:asciiTheme="minorEastAsia" w:hAnsiTheme="minorEastAsia"/>
          <w:color w:val="000000"/>
          <w:kern w:val="0"/>
          <w:sz w:val="28"/>
          <w:szCs w:val="28"/>
        </w:rPr>
      </w:pPr>
      <w:r>
        <w:rPr>
          <w:rFonts w:cs="Times New Roman" w:asciiTheme="minorEastAsia" w:hAnsiTheme="minorEastAsia"/>
          <w:bCs/>
          <w:color w:val="000000"/>
          <w:kern w:val="0"/>
          <w:sz w:val="28"/>
          <w:szCs w:val="28"/>
        </w:rPr>
        <w:t>4</w:t>
      </w:r>
      <w:r>
        <w:rPr>
          <w:rFonts w:hint="eastAsia" w:cs="Times New Roman" w:asciiTheme="minorEastAsia" w:hAnsiTheme="minorEastAsia"/>
          <w:bCs/>
          <w:color w:val="000000"/>
          <w:kern w:val="0"/>
          <w:sz w:val="28"/>
          <w:szCs w:val="28"/>
        </w:rPr>
        <w:t>.0.</w:t>
      </w:r>
      <w:r>
        <w:rPr>
          <w:rFonts w:cs="Times New Roman" w:asciiTheme="minorEastAsia" w:hAnsiTheme="minorEastAsia"/>
          <w:bCs/>
          <w:color w:val="000000"/>
          <w:kern w:val="0"/>
          <w:sz w:val="28"/>
          <w:szCs w:val="28"/>
        </w:rPr>
        <w:t xml:space="preserve">2  </w:t>
      </w:r>
      <w:r>
        <w:rPr>
          <w:rFonts w:hint="eastAsia" w:cs="Times New Roman" w:asciiTheme="minorEastAsia" w:hAnsiTheme="minorEastAsia"/>
          <w:color w:val="000000"/>
          <w:kern w:val="0"/>
          <w:sz w:val="28"/>
          <w:szCs w:val="28"/>
        </w:rPr>
        <w:t>废电池处理时会产生重金属（如铅、镍）粉尘、硫酸雾以及其他有机挥发物，对人身体健康都有影响，因此禁止采用人工拆解和露天作业，既可以避免各处理工序中污染物的无组织排放（包括室外刮风下雨造成的污染物扩散），也最大程度的减少污染物对操作工人的不利影响。为此，《再生铅行业规范条件》要求应采用自动化破碎分选工艺和装备处置废铅蓄电池，禁止对废铅蓄电池进行人工拆解、露天环境下破碎作业。《铅蓄电池生产及再生污染防治技术政策》提出要求，废铅蓄电池拆解应采用机械破碎分选的工艺、技术和设备，鼓励采用全自动破碎分选技术与装备，加强对原料场及各生产工序无组织排放的控制。</w:t>
      </w:r>
    </w:p>
    <w:p>
      <w:pPr>
        <w:autoSpaceDE w:val="0"/>
        <w:autoSpaceDN w:val="0"/>
        <w:adjustRightInd/>
        <w:spacing w:line="360" w:lineRule="auto"/>
        <w:rPr>
          <w:rFonts w:cs="Times New Roman" w:asciiTheme="minorEastAsia" w:hAnsiTheme="minorEastAsia"/>
          <w:kern w:val="0"/>
          <w:sz w:val="28"/>
          <w:szCs w:val="28"/>
        </w:rPr>
      </w:pPr>
      <w:r>
        <w:rPr>
          <w:rFonts w:cs="Times New Roman" w:asciiTheme="minorEastAsia" w:hAnsiTheme="minorEastAsia"/>
          <w:bCs/>
          <w:color w:val="000000"/>
          <w:kern w:val="0"/>
          <w:sz w:val="28"/>
          <w:szCs w:val="28"/>
        </w:rPr>
        <w:t>4</w:t>
      </w:r>
      <w:r>
        <w:rPr>
          <w:rFonts w:hint="eastAsia" w:cs="Times New Roman" w:asciiTheme="minorEastAsia" w:hAnsiTheme="minorEastAsia"/>
          <w:bCs/>
          <w:color w:val="000000"/>
          <w:kern w:val="0"/>
          <w:sz w:val="28"/>
          <w:szCs w:val="28"/>
        </w:rPr>
        <w:t>.0.</w:t>
      </w:r>
      <w:r>
        <w:rPr>
          <w:rFonts w:cs="Times New Roman" w:asciiTheme="minorEastAsia" w:hAnsiTheme="minorEastAsia"/>
          <w:bCs/>
          <w:color w:val="000000"/>
          <w:kern w:val="0"/>
          <w:sz w:val="28"/>
          <w:szCs w:val="28"/>
        </w:rPr>
        <w:t xml:space="preserve">3  </w:t>
      </w:r>
      <w:r>
        <w:rPr>
          <w:rFonts w:hint="eastAsia" w:cs="Times New Roman" w:asciiTheme="minorEastAsia" w:hAnsiTheme="minorEastAsia"/>
          <w:sz w:val="28"/>
          <w:szCs w:val="28"/>
        </w:rPr>
        <w:t>废电池的热处理包括有氧燃烧和无氧裂解，其目的是去除废电池中的电解液、隔膜、粘接剂、导电剂等有机物质，在热处理过程中会产生大量的废气，若不进行废气的净化处理，直接排放会导致大气污染，因此本条明确规定废电池进行热处理的设备必须配置废气净化处理装置及监测装置。</w:t>
      </w:r>
      <w:r>
        <w:rPr>
          <w:rFonts w:hint="eastAsia" w:cs="Times New Roman" w:asciiTheme="minorEastAsia" w:hAnsiTheme="minorEastAsia"/>
          <w:color w:val="000000"/>
          <w:kern w:val="0"/>
          <w:sz w:val="28"/>
          <w:szCs w:val="28"/>
        </w:rPr>
        <w:t>《废电池污染防治技术政策》中提出要求，废电池的资源再生装置应设置尾气净化系统、报警系统和应急处理装置。</w:t>
      </w:r>
    </w:p>
    <w:p>
      <w:pPr>
        <w:autoSpaceDE w:val="0"/>
        <w:autoSpaceDN w:val="0"/>
        <w:adjustRightInd/>
        <w:spacing w:line="360" w:lineRule="auto"/>
        <w:rPr>
          <w:rFonts w:cs="Times New Roman" w:asciiTheme="minorEastAsia" w:hAnsiTheme="minorEastAsia"/>
          <w:color w:val="0000FF"/>
          <w:kern w:val="0"/>
          <w:sz w:val="28"/>
          <w:szCs w:val="28"/>
        </w:rPr>
      </w:pPr>
      <w:r>
        <w:rPr>
          <w:rFonts w:cs="Times New Roman" w:asciiTheme="minorEastAsia" w:hAnsiTheme="minorEastAsia"/>
          <w:bCs/>
          <w:color w:val="000000"/>
          <w:kern w:val="0"/>
          <w:sz w:val="28"/>
          <w:szCs w:val="28"/>
        </w:rPr>
        <w:t>4</w:t>
      </w:r>
      <w:r>
        <w:rPr>
          <w:rFonts w:hint="eastAsia" w:cs="Times New Roman" w:asciiTheme="minorEastAsia" w:hAnsiTheme="minorEastAsia"/>
          <w:bCs/>
          <w:color w:val="000000"/>
          <w:kern w:val="0"/>
          <w:sz w:val="28"/>
          <w:szCs w:val="28"/>
        </w:rPr>
        <w:t>.0.</w:t>
      </w:r>
      <w:r>
        <w:rPr>
          <w:rFonts w:cs="Times New Roman" w:asciiTheme="minorEastAsia" w:hAnsiTheme="minorEastAsia"/>
          <w:bCs/>
          <w:color w:val="000000"/>
          <w:kern w:val="0"/>
          <w:sz w:val="28"/>
          <w:szCs w:val="28"/>
        </w:rPr>
        <w:t xml:space="preserve">4  </w:t>
      </w:r>
      <w:r>
        <w:rPr>
          <w:rFonts w:cs="Times New Roman" w:asciiTheme="minorEastAsia" w:hAnsiTheme="minorEastAsia"/>
          <w:color w:val="000000"/>
          <w:kern w:val="0"/>
          <w:sz w:val="28"/>
          <w:szCs w:val="28"/>
        </w:rPr>
        <w:t>根据</w:t>
      </w:r>
      <w:r>
        <w:rPr>
          <w:rFonts w:hint="eastAsia" w:cs="Times New Roman" w:asciiTheme="minorEastAsia" w:hAnsiTheme="minorEastAsia"/>
          <w:color w:val="000000"/>
          <w:kern w:val="0"/>
          <w:sz w:val="28"/>
          <w:szCs w:val="28"/>
        </w:rPr>
        <w:t>《国家危险废物名录》（2016年），废酸属危险废物，不得将其排入下水道或环境中，废铅酸电池处置车间必须设置废酸液回收装置。《铅蓄电池生产及再生污染防治技术政策》、《再生铅行业规范条件》中均有此项要求。</w:t>
      </w:r>
    </w:p>
    <w:p>
      <w:pPr>
        <w:autoSpaceDE w:val="0"/>
        <w:autoSpaceDN w:val="0"/>
        <w:adjustRightInd/>
        <w:spacing w:line="360" w:lineRule="auto"/>
        <w:rPr>
          <w:rFonts w:cs="Times New Roman" w:asciiTheme="minorEastAsia" w:hAnsiTheme="minorEastAsia"/>
          <w:color w:val="000000"/>
          <w:kern w:val="0"/>
          <w:sz w:val="28"/>
          <w:szCs w:val="28"/>
        </w:rPr>
      </w:pPr>
      <w:r>
        <w:rPr>
          <w:rFonts w:cs="Times New Roman" w:asciiTheme="minorEastAsia" w:hAnsiTheme="minorEastAsia"/>
          <w:bCs/>
          <w:color w:val="000000"/>
          <w:kern w:val="0"/>
          <w:sz w:val="28"/>
          <w:szCs w:val="28"/>
        </w:rPr>
        <w:t xml:space="preserve">4.0.5  </w:t>
      </w:r>
      <w:r>
        <w:rPr>
          <w:rFonts w:hint="eastAsia" w:cs="Times New Roman" w:asciiTheme="minorEastAsia" w:hAnsiTheme="minorEastAsia"/>
          <w:color w:val="000000"/>
          <w:kern w:val="0"/>
          <w:sz w:val="28"/>
          <w:szCs w:val="28"/>
        </w:rPr>
        <w:t>铅、汞、镉等为一类重金属污染物。作为电池</w:t>
      </w:r>
      <w:r>
        <w:rPr>
          <w:rFonts w:cs="Times New Roman" w:asciiTheme="minorEastAsia" w:hAnsiTheme="minorEastAsia"/>
          <w:color w:val="000000"/>
          <w:kern w:val="0"/>
          <w:sz w:val="28"/>
          <w:szCs w:val="28"/>
        </w:rPr>
        <w:t>的处置项目，不能仅对</w:t>
      </w:r>
      <w:r>
        <w:rPr>
          <w:rFonts w:hint="eastAsia" w:cs="Times New Roman" w:asciiTheme="minorEastAsia" w:hAnsiTheme="minorEastAsia"/>
          <w:color w:val="000000"/>
          <w:kern w:val="0"/>
          <w:sz w:val="28"/>
          <w:szCs w:val="28"/>
        </w:rPr>
        <w:t>回收</w:t>
      </w:r>
      <w:r>
        <w:rPr>
          <w:rFonts w:cs="Times New Roman" w:asciiTheme="minorEastAsia" w:hAnsiTheme="minorEastAsia"/>
          <w:color w:val="000000"/>
          <w:kern w:val="0"/>
          <w:sz w:val="28"/>
          <w:szCs w:val="28"/>
        </w:rPr>
        <w:t>利用</w:t>
      </w:r>
      <w:r>
        <w:rPr>
          <w:rFonts w:hint="eastAsia" w:cs="Times New Roman" w:asciiTheme="minorEastAsia" w:hAnsiTheme="minorEastAsia"/>
          <w:color w:val="000000"/>
          <w:kern w:val="0"/>
          <w:sz w:val="28"/>
          <w:szCs w:val="28"/>
        </w:rPr>
        <w:t>其中</w:t>
      </w:r>
      <w:r>
        <w:rPr>
          <w:rFonts w:cs="Times New Roman" w:asciiTheme="minorEastAsia" w:hAnsiTheme="minorEastAsia"/>
          <w:color w:val="000000"/>
          <w:kern w:val="0"/>
          <w:sz w:val="28"/>
          <w:szCs w:val="28"/>
        </w:rPr>
        <w:t>最有价值的部分，而舍弃其他部分</w:t>
      </w:r>
      <w:r>
        <w:rPr>
          <w:rFonts w:hint="eastAsia" w:cs="Times New Roman" w:asciiTheme="minorEastAsia" w:hAnsiTheme="minorEastAsia"/>
          <w:color w:val="000000"/>
          <w:kern w:val="0"/>
          <w:sz w:val="28"/>
          <w:szCs w:val="28"/>
        </w:rPr>
        <w:t>。</w:t>
      </w:r>
      <w:r>
        <w:rPr>
          <w:rFonts w:cs="Times New Roman" w:asciiTheme="minorEastAsia" w:hAnsiTheme="minorEastAsia"/>
          <w:color w:val="000000"/>
          <w:kern w:val="0"/>
          <w:sz w:val="28"/>
          <w:szCs w:val="28"/>
        </w:rPr>
        <w:t>为了使资源综合利用的更加充分，</w:t>
      </w:r>
      <w:r>
        <w:rPr>
          <w:rFonts w:hint="eastAsia" w:cs="Times New Roman" w:asciiTheme="minorEastAsia" w:hAnsiTheme="minorEastAsia"/>
          <w:color w:val="000000"/>
          <w:kern w:val="0"/>
          <w:sz w:val="28"/>
          <w:szCs w:val="28"/>
        </w:rPr>
        <w:t>并</w:t>
      </w:r>
      <w:r>
        <w:rPr>
          <w:rFonts w:cs="Times New Roman" w:asciiTheme="minorEastAsia" w:hAnsiTheme="minorEastAsia"/>
          <w:color w:val="000000"/>
          <w:kern w:val="0"/>
          <w:sz w:val="28"/>
          <w:szCs w:val="28"/>
        </w:rPr>
        <w:t>避免二次处理</w:t>
      </w:r>
      <w:r>
        <w:rPr>
          <w:rFonts w:hint="eastAsia" w:cs="Times New Roman" w:asciiTheme="minorEastAsia" w:hAnsiTheme="minorEastAsia"/>
          <w:color w:val="000000"/>
          <w:kern w:val="0"/>
          <w:sz w:val="28"/>
          <w:szCs w:val="28"/>
        </w:rPr>
        <w:t>带来</w:t>
      </w:r>
      <w:r>
        <w:rPr>
          <w:rFonts w:cs="Times New Roman" w:asciiTheme="minorEastAsia" w:hAnsiTheme="minorEastAsia"/>
          <w:color w:val="000000"/>
          <w:kern w:val="0"/>
          <w:sz w:val="28"/>
          <w:szCs w:val="28"/>
        </w:rPr>
        <w:t>的环境问题，要求废电池处置企业应确保</w:t>
      </w:r>
      <w:r>
        <w:rPr>
          <w:rFonts w:hint="eastAsia" w:cs="Times New Roman" w:asciiTheme="minorEastAsia" w:hAnsiTheme="minorEastAsia"/>
          <w:color w:val="000000"/>
          <w:kern w:val="0"/>
          <w:sz w:val="28"/>
          <w:szCs w:val="28"/>
        </w:rPr>
        <w:t>铅、汞、镉与其他物料分离。</w:t>
      </w:r>
    </w:p>
    <w:p>
      <w:pPr>
        <w:autoSpaceDE w:val="0"/>
        <w:autoSpaceDN w:val="0"/>
        <w:adjustRightInd/>
        <w:spacing w:line="360" w:lineRule="auto"/>
        <w:ind w:firstLine="560" w:firstLineChars="200"/>
        <w:rPr>
          <w:rFonts w:cs="Times New Roman" w:asciiTheme="minorEastAsia" w:hAnsiTheme="minorEastAsia"/>
          <w:kern w:val="0"/>
          <w:sz w:val="28"/>
          <w:szCs w:val="28"/>
        </w:rPr>
      </w:pPr>
      <w:r>
        <w:rPr>
          <w:rFonts w:hint="eastAsia" w:cs="Times New Roman" w:asciiTheme="minorEastAsia" w:hAnsiTheme="minorEastAsia"/>
          <w:color w:val="000000"/>
          <w:kern w:val="0"/>
          <w:sz w:val="28"/>
          <w:szCs w:val="28"/>
        </w:rPr>
        <w:t>《再生铅行业规范条件》中要求，从废铅蓄电池中分选出的铅膏、铅板栅、重质塑料、轻质塑料等应分类利用。《废铅酸蓄电池处理污染控制技术规范》（HJ 519—2009）6.1.1.2条则要求，废铅酸蓄电池破碎工艺应保证电池中的铅板、连接器、塑料盒和酸性电解液等成分在后续步骤中易被分离。</w:t>
      </w:r>
    </w:p>
    <w:p>
      <w:pPr>
        <w:autoSpaceDE w:val="0"/>
        <w:autoSpaceDN w:val="0"/>
        <w:adjustRightInd/>
        <w:spacing w:line="360" w:lineRule="auto"/>
        <w:rPr>
          <w:rFonts w:cs="Times New Roman" w:asciiTheme="minorEastAsia" w:hAnsiTheme="minorEastAsia"/>
          <w:bCs/>
          <w:color w:val="000000"/>
          <w:kern w:val="0"/>
          <w:sz w:val="28"/>
          <w:szCs w:val="28"/>
        </w:rPr>
      </w:pPr>
      <w:r>
        <w:rPr>
          <w:rFonts w:cs="Times New Roman" w:asciiTheme="minorEastAsia" w:hAnsiTheme="minorEastAsia"/>
          <w:bCs/>
          <w:color w:val="000000"/>
          <w:kern w:val="0"/>
          <w:sz w:val="28"/>
          <w:szCs w:val="28"/>
        </w:rPr>
        <w:t xml:space="preserve">4.0.6  </w:t>
      </w:r>
      <w:r>
        <w:rPr>
          <w:rFonts w:hint="eastAsia" w:cs="Times New Roman" w:asciiTheme="minorEastAsia" w:hAnsiTheme="minorEastAsia"/>
          <w:color w:val="000000"/>
          <w:kern w:val="0"/>
          <w:sz w:val="28"/>
          <w:szCs w:val="28"/>
        </w:rPr>
        <w:t>废电池处置作业区域会涉及到重金属或酸、碱性电解液或化学品对地面的污染，因此作业区域的地面必须采取防渗漏措施，以防止对场地土壤的污染</w:t>
      </w:r>
      <w:r>
        <w:rPr>
          <w:rFonts w:cs="Times New Roman" w:asciiTheme="minorEastAsia" w:hAnsiTheme="minorEastAsia"/>
          <w:color w:val="000000"/>
          <w:kern w:val="0"/>
          <w:sz w:val="28"/>
          <w:szCs w:val="28"/>
        </w:rPr>
        <w:t>。采取截流和收集措施则可以将溢散的废液有效的控制在一定区域</w:t>
      </w:r>
      <w:r>
        <w:rPr>
          <w:rFonts w:hint="eastAsia" w:cs="Times New Roman" w:asciiTheme="minorEastAsia" w:hAnsiTheme="minorEastAsia"/>
          <w:color w:val="000000"/>
          <w:kern w:val="0"/>
          <w:sz w:val="28"/>
          <w:szCs w:val="28"/>
        </w:rPr>
        <w:t>，</w:t>
      </w:r>
      <w:r>
        <w:rPr>
          <w:rFonts w:cs="Times New Roman" w:asciiTheme="minorEastAsia" w:hAnsiTheme="minorEastAsia"/>
          <w:color w:val="000000"/>
          <w:kern w:val="0"/>
          <w:sz w:val="28"/>
          <w:szCs w:val="28"/>
        </w:rPr>
        <w:t>防止污染范围扩大</w:t>
      </w:r>
      <w:r>
        <w:rPr>
          <w:rFonts w:hint="eastAsia" w:cs="Times New Roman" w:asciiTheme="minorEastAsia" w:hAnsiTheme="minorEastAsia"/>
          <w:color w:val="000000"/>
          <w:kern w:val="0"/>
          <w:sz w:val="28"/>
          <w:szCs w:val="28"/>
        </w:rPr>
        <w:t>。</w:t>
      </w:r>
    </w:p>
    <w:p>
      <w:pPr>
        <w:autoSpaceDE w:val="0"/>
        <w:autoSpaceDN w:val="0"/>
        <w:adjustRightInd/>
        <w:spacing w:line="360" w:lineRule="auto"/>
        <w:rPr>
          <w:rFonts w:cs="宋体" w:asciiTheme="minorEastAsia" w:hAnsiTheme="minorEastAsia"/>
          <w:kern w:val="0"/>
          <w:sz w:val="28"/>
          <w:szCs w:val="28"/>
        </w:rPr>
      </w:pPr>
      <w:r>
        <w:rPr>
          <w:rFonts w:cs="Times New Roman" w:asciiTheme="minorEastAsia" w:hAnsiTheme="minorEastAsia"/>
          <w:bCs/>
          <w:color w:val="000000"/>
          <w:kern w:val="0"/>
          <w:sz w:val="28"/>
          <w:szCs w:val="28"/>
        </w:rPr>
        <w:t xml:space="preserve">4.0.7  </w:t>
      </w:r>
      <w:r>
        <w:rPr>
          <w:rFonts w:hint="eastAsia" w:cs="Times New Roman" w:asciiTheme="minorEastAsia" w:hAnsiTheme="minorEastAsia"/>
          <w:color w:val="000000"/>
          <w:kern w:val="0"/>
          <w:sz w:val="28"/>
          <w:szCs w:val="28"/>
        </w:rPr>
        <w:t>将产生酸雾、粉尘和废气的废电池处置车间设计为微负压状态，可以有效的减少酸雾、粉尘和废气的无组织排放，也便于将废气集中净化和处理达标后排放，减少对操作人员和环境造成危害。保持车间微负压状态包括对车间外围护结构的适当密闭和采取的车间通风、除尘和废气处理措施。</w:t>
      </w:r>
    </w:p>
    <w:p>
      <w:pPr>
        <w:adjustRightInd/>
        <w:spacing w:line="360" w:lineRule="auto"/>
        <w:rPr>
          <w:rFonts w:cs="宋体" w:asciiTheme="minorEastAsia" w:hAnsiTheme="minorEastAsia"/>
          <w:kern w:val="0"/>
          <w:sz w:val="28"/>
          <w:szCs w:val="28"/>
        </w:rPr>
      </w:pPr>
      <w:r>
        <w:rPr>
          <w:rFonts w:cs="Times New Roman" w:asciiTheme="minorEastAsia" w:hAnsiTheme="minorEastAsia"/>
          <w:kern w:val="0"/>
          <w:sz w:val="28"/>
          <w:szCs w:val="28"/>
        </w:rPr>
        <w:t xml:space="preserve">4.0.8  </w:t>
      </w:r>
      <w:r>
        <w:rPr>
          <w:rFonts w:hint="eastAsia" w:cs="宋体" w:asciiTheme="minorEastAsia" w:hAnsiTheme="minorEastAsia"/>
          <w:kern w:val="0"/>
          <w:sz w:val="28"/>
          <w:szCs w:val="28"/>
        </w:rPr>
        <w:t>电池处置过程中产生的废水与厂区雨水和生活污水分别收集、输送，便于在厂区内采取污水治理措施，减轻城市污水处理难度和压力。</w:t>
      </w:r>
      <w:r>
        <w:rPr>
          <w:rFonts w:cs="Times New Roman" w:asciiTheme="minorEastAsia" w:hAnsiTheme="minorEastAsia"/>
          <w:sz w:val="28"/>
          <w:szCs w:val="28"/>
        </w:rPr>
        <w:t>对于废铅酸电池处置项目而言</w:t>
      </w:r>
      <w:r>
        <w:rPr>
          <w:rFonts w:hint="eastAsia" w:cs="Times New Roman" w:asciiTheme="minorEastAsia" w:hAnsiTheme="minorEastAsia"/>
          <w:sz w:val="28"/>
          <w:szCs w:val="28"/>
        </w:rPr>
        <w:t>，排水系统的设置还有其特殊要求：</w:t>
      </w:r>
    </w:p>
    <w:p>
      <w:pPr>
        <w:spacing w:line="360" w:lineRule="auto"/>
        <w:ind w:firstLine="560" w:firstLineChars="200"/>
        <w:rPr>
          <w:rFonts w:cs="Times New Roman" w:asciiTheme="minorEastAsia" w:hAnsiTheme="minorEastAsia"/>
          <w:sz w:val="28"/>
          <w:szCs w:val="28"/>
        </w:rPr>
      </w:pPr>
      <w:r>
        <w:rPr>
          <w:rFonts w:cs="Times New Roman" w:asciiTheme="minorEastAsia" w:hAnsiTheme="minorEastAsia"/>
          <w:sz w:val="28"/>
          <w:szCs w:val="28"/>
        </w:rPr>
        <w:t>1  废铅酸电池处置过程中</w:t>
      </w:r>
      <w:r>
        <w:rPr>
          <w:rFonts w:hint="eastAsia" w:cs="Times New Roman" w:asciiTheme="minorEastAsia" w:hAnsiTheme="minorEastAsia"/>
          <w:sz w:val="28"/>
          <w:szCs w:val="28"/>
        </w:rPr>
        <w:t>，</w:t>
      </w:r>
      <w:r>
        <w:rPr>
          <w:rFonts w:cs="Times New Roman" w:asciiTheme="minorEastAsia" w:hAnsiTheme="minorEastAsia"/>
          <w:sz w:val="28"/>
          <w:szCs w:val="28"/>
        </w:rPr>
        <w:t>厂区地面和屋面可能受到硫酸雾</w:t>
      </w:r>
      <w:r>
        <w:rPr>
          <w:rFonts w:hint="eastAsia" w:cs="Times New Roman" w:asciiTheme="minorEastAsia" w:hAnsiTheme="minorEastAsia"/>
          <w:sz w:val="28"/>
          <w:szCs w:val="28"/>
        </w:rPr>
        <w:t>及铅尘的污染，初期雨水中含硫酸和含铅粉尘的浓度较高，因此有必要对初期雨水进行单独收集并进行处理，以避免混入其他废水或雨水中排出。</w:t>
      </w:r>
    </w:p>
    <w:p>
      <w:pPr>
        <w:spacing w:line="360" w:lineRule="auto"/>
        <w:ind w:firstLine="560" w:firstLineChars="200"/>
        <w:rPr>
          <w:rFonts w:cs="Times New Roman" w:asciiTheme="minorEastAsia" w:hAnsiTheme="minorEastAsia"/>
          <w:sz w:val="28"/>
          <w:szCs w:val="28"/>
        </w:rPr>
      </w:pPr>
      <w:r>
        <w:rPr>
          <w:rFonts w:cs="Times New Roman" w:asciiTheme="minorEastAsia" w:hAnsiTheme="minorEastAsia"/>
          <w:sz w:val="28"/>
          <w:szCs w:val="28"/>
        </w:rPr>
        <w:t>2  废铅酸电池处置车间生产区地面</w:t>
      </w:r>
      <w:r>
        <w:rPr>
          <w:rFonts w:hint="eastAsia" w:cs="Times New Roman" w:asciiTheme="minorEastAsia" w:hAnsiTheme="minorEastAsia"/>
          <w:sz w:val="28"/>
          <w:szCs w:val="28"/>
        </w:rPr>
        <w:t>、操作</w:t>
      </w:r>
      <w:r>
        <w:rPr>
          <w:rFonts w:cs="Times New Roman" w:asciiTheme="minorEastAsia" w:hAnsiTheme="minorEastAsia"/>
          <w:sz w:val="28"/>
          <w:szCs w:val="28"/>
        </w:rPr>
        <w:t>工人所穿工作服</w:t>
      </w:r>
      <w:r>
        <w:rPr>
          <w:rFonts w:hint="eastAsia" w:cs="Times New Roman" w:asciiTheme="minorEastAsia" w:hAnsiTheme="minorEastAsia"/>
          <w:sz w:val="28"/>
          <w:szCs w:val="28"/>
        </w:rPr>
        <w:t>以及操作工人身体上均可能沾染含铅粉尘，因此地面冲洗水、工作服洗衣废水和操作工人淋浴水均应按照含铅废水处理，而不应混入其它废水或雨水中，以避免铅污染扩散。</w:t>
      </w:r>
    </w:p>
    <w:p>
      <w:pPr>
        <w:spacing w:line="360" w:lineRule="auto"/>
        <w:ind w:firstLine="560" w:firstLineChars="200"/>
        <w:rPr>
          <w:rFonts w:cs="Times New Roman" w:asciiTheme="minorEastAsia" w:hAnsiTheme="minorEastAsia"/>
          <w:sz w:val="28"/>
          <w:szCs w:val="28"/>
        </w:rPr>
      </w:pPr>
      <w:r>
        <w:rPr>
          <w:rFonts w:cs="Times New Roman" w:asciiTheme="minorEastAsia" w:hAnsiTheme="minorEastAsia"/>
          <w:sz w:val="28"/>
          <w:szCs w:val="28"/>
        </w:rPr>
        <w:t>本条依据为《铅蓄电池生产及再生污染防治技术政策》第四条：</w:t>
      </w:r>
    </w:p>
    <w:p>
      <w:pPr>
        <w:spacing w:line="360" w:lineRule="auto"/>
        <w:ind w:firstLine="560" w:firstLineChars="200"/>
        <w:rPr>
          <w:rFonts w:cs="宋体" w:asciiTheme="minorEastAsia" w:hAnsiTheme="minorEastAsia"/>
          <w:color w:val="0000FF"/>
          <w:kern w:val="0"/>
          <w:sz w:val="28"/>
          <w:szCs w:val="28"/>
        </w:rPr>
      </w:pPr>
      <w:r>
        <w:rPr>
          <w:rFonts w:cs="Times New Roman" w:asciiTheme="minorEastAsia" w:hAnsiTheme="minorEastAsia"/>
          <w:sz w:val="28"/>
          <w:szCs w:val="28"/>
        </w:rPr>
        <w:t>（一）废水收集输送应雨污分流，生产区内的初期雨水应进行单独收集并处理。生产区地面冲洗水、厂区内洗衣废水和淋浴水应按含铅废水处理，收集后汇入含铅废水处理设施，处理后达标排放或循环利用，不得与生活污水混合处理。</w:t>
      </w:r>
    </w:p>
    <w:p>
      <w:pPr>
        <w:autoSpaceDE w:val="0"/>
        <w:autoSpaceDN w:val="0"/>
        <w:adjustRightInd/>
        <w:spacing w:line="360" w:lineRule="auto"/>
        <w:rPr>
          <w:rFonts w:cs="宋体" w:asciiTheme="minorEastAsia" w:hAnsiTheme="minorEastAsia"/>
          <w:color w:val="0000FF"/>
          <w:kern w:val="0"/>
          <w:sz w:val="28"/>
          <w:szCs w:val="28"/>
        </w:rPr>
      </w:pPr>
      <w:r>
        <w:rPr>
          <w:rFonts w:cs="Times New Roman" w:asciiTheme="minorEastAsia" w:hAnsiTheme="minorEastAsia"/>
          <w:bCs/>
          <w:color w:val="000000"/>
          <w:kern w:val="0"/>
          <w:sz w:val="28"/>
          <w:szCs w:val="28"/>
        </w:rPr>
        <w:t xml:space="preserve">4.0.9  </w:t>
      </w:r>
      <w:r>
        <w:rPr>
          <w:rFonts w:hint="eastAsia" w:cs="Times New Roman" w:asciiTheme="minorEastAsia" w:hAnsiTheme="minorEastAsia"/>
          <w:color w:val="000000"/>
          <w:kern w:val="0"/>
          <w:sz w:val="28"/>
          <w:szCs w:val="28"/>
        </w:rPr>
        <w:t>废旧电池处置过程中会产生大量的废水、废气、固体废物（包括危险废物），</w:t>
      </w:r>
      <w:r>
        <w:rPr>
          <w:rFonts w:cs="Times New Roman" w:asciiTheme="minorEastAsia" w:hAnsiTheme="minorEastAsia"/>
          <w:color w:val="000000"/>
          <w:kern w:val="0"/>
          <w:sz w:val="28"/>
          <w:szCs w:val="28"/>
        </w:rPr>
        <w:t>为防止不正常工况出现和设备故障等原因出现铅、镍</w:t>
      </w:r>
      <w:r>
        <w:rPr>
          <w:rFonts w:hint="eastAsia" w:cs="Times New Roman" w:asciiTheme="minorEastAsia" w:hAnsiTheme="minorEastAsia"/>
          <w:color w:val="000000"/>
          <w:kern w:val="0"/>
          <w:sz w:val="28"/>
          <w:szCs w:val="28"/>
        </w:rPr>
        <w:t>、</w:t>
      </w:r>
      <w:r>
        <w:rPr>
          <w:rFonts w:cs="Times New Roman" w:asciiTheme="minorEastAsia" w:hAnsiTheme="minorEastAsia"/>
          <w:color w:val="000000"/>
          <w:kern w:val="0"/>
          <w:sz w:val="28"/>
          <w:szCs w:val="28"/>
        </w:rPr>
        <w:t>酸等物质超标排放，为此需要进行必要的监测</w:t>
      </w:r>
      <w:r>
        <w:rPr>
          <w:rFonts w:hint="eastAsia" w:cs="Times New Roman" w:asciiTheme="minorEastAsia" w:hAnsiTheme="minorEastAsia"/>
          <w:color w:val="000000"/>
          <w:kern w:val="0"/>
          <w:sz w:val="28"/>
          <w:szCs w:val="28"/>
        </w:rPr>
        <w:t>，</w:t>
      </w:r>
      <w:r>
        <w:rPr>
          <w:rFonts w:cs="Times New Roman" w:asciiTheme="minorEastAsia" w:hAnsiTheme="minorEastAsia"/>
          <w:color w:val="000000"/>
          <w:kern w:val="0"/>
          <w:sz w:val="28"/>
          <w:szCs w:val="28"/>
        </w:rPr>
        <w:t>以便对意外情况及时处置</w:t>
      </w:r>
      <w:r>
        <w:rPr>
          <w:rFonts w:hint="eastAsia" w:cs="Times New Roman" w:asciiTheme="minorEastAsia" w:hAnsiTheme="minorEastAsia"/>
          <w:color w:val="000000"/>
          <w:kern w:val="0"/>
          <w:sz w:val="28"/>
          <w:szCs w:val="28"/>
        </w:rPr>
        <w:t>，</w:t>
      </w:r>
      <w:r>
        <w:rPr>
          <w:rFonts w:cs="Times New Roman" w:asciiTheme="minorEastAsia" w:hAnsiTheme="minorEastAsia"/>
          <w:color w:val="000000"/>
          <w:kern w:val="0"/>
          <w:sz w:val="28"/>
          <w:szCs w:val="28"/>
        </w:rPr>
        <w:t>避免造成大的环境污染事故。</w:t>
      </w:r>
    </w:p>
    <w:p>
      <w:pPr>
        <w:adjustRightInd/>
        <w:spacing w:line="360" w:lineRule="auto"/>
        <w:rPr>
          <w:rFonts w:cs="Times New Roman" w:asciiTheme="minorEastAsia" w:hAnsiTheme="minorEastAsia"/>
          <w:kern w:val="0"/>
          <w:sz w:val="28"/>
          <w:szCs w:val="28"/>
        </w:rPr>
      </w:pPr>
      <w:r>
        <w:rPr>
          <w:rFonts w:cs="Times New Roman" w:asciiTheme="minorEastAsia" w:hAnsiTheme="minorEastAsia"/>
          <w:sz w:val="28"/>
          <w:szCs w:val="28"/>
        </w:rPr>
        <w:t>4</w:t>
      </w:r>
      <w:r>
        <w:rPr>
          <w:rFonts w:hint="eastAsia" w:cs="Times New Roman" w:asciiTheme="minorEastAsia" w:hAnsiTheme="minorEastAsia"/>
          <w:sz w:val="28"/>
          <w:szCs w:val="28"/>
        </w:rPr>
        <w:t>.</w:t>
      </w:r>
      <w:r>
        <w:rPr>
          <w:rFonts w:cs="Times New Roman" w:asciiTheme="minorEastAsia" w:hAnsiTheme="minorEastAsia"/>
          <w:sz w:val="28"/>
          <w:szCs w:val="28"/>
        </w:rPr>
        <w:t>0</w:t>
      </w:r>
      <w:r>
        <w:rPr>
          <w:rFonts w:hint="eastAsia" w:cs="Times New Roman" w:asciiTheme="minorEastAsia" w:hAnsiTheme="minorEastAsia"/>
          <w:sz w:val="28"/>
          <w:szCs w:val="28"/>
        </w:rPr>
        <w:t>.</w:t>
      </w:r>
      <w:r>
        <w:rPr>
          <w:rFonts w:cs="Times New Roman" w:asciiTheme="minorEastAsia" w:hAnsiTheme="minorEastAsia"/>
          <w:sz w:val="28"/>
          <w:szCs w:val="28"/>
        </w:rPr>
        <w:t xml:space="preserve">10  </w:t>
      </w:r>
      <w:r>
        <w:rPr>
          <w:rFonts w:hint="eastAsia" w:cs="Times New Roman" w:asciiTheme="minorEastAsia" w:hAnsiTheme="minorEastAsia"/>
          <w:kern w:val="0"/>
          <w:sz w:val="28"/>
          <w:szCs w:val="28"/>
        </w:rPr>
        <w:t>废电池的安全性能已不能保证，在露天环境或阳光直接照射、高温、潮湿场所存放时，存在电解液等污染环境物质逸出、自燃或爆炸风险，应严格禁止。此外，本条还对废电池的存储做出了5条具体规定。</w:t>
      </w:r>
    </w:p>
    <w:p>
      <w:pPr>
        <w:adjustRightInd/>
        <w:spacing w:line="360" w:lineRule="auto"/>
        <w:ind w:firstLine="560" w:firstLineChars="200"/>
        <w:rPr>
          <w:rFonts w:cs="Times New Roman" w:asciiTheme="minorEastAsia" w:hAnsiTheme="minorEastAsia"/>
          <w:kern w:val="0"/>
          <w:sz w:val="28"/>
          <w:szCs w:val="28"/>
        </w:rPr>
      </w:pPr>
      <w:r>
        <w:rPr>
          <w:rFonts w:cs="Times New Roman" w:asciiTheme="minorEastAsia" w:hAnsiTheme="minorEastAsia"/>
          <w:kern w:val="0"/>
          <w:sz w:val="28"/>
          <w:szCs w:val="28"/>
        </w:rPr>
        <w:t>1  从社会回收渠道回收的废电池往往将不同种类的废电池混杂在一起</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不同种类的废电池不仅处置方式不同</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安全性能和涉及的污染环境物质也不同</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将废电池分类贮存更便于在出现污染物泄露或火灾爆炸风险时采取有针对性的处置措施</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破损后的废电池发生污染物泄露或火灾爆炸风险更大</w:t>
      </w:r>
      <w:r>
        <w:rPr>
          <w:rFonts w:hint="eastAsia" w:cs="Times New Roman" w:asciiTheme="minorEastAsia" w:hAnsiTheme="minorEastAsia"/>
          <w:kern w:val="0"/>
          <w:sz w:val="28"/>
          <w:szCs w:val="28"/>
        </w:rPr>
        <w:t>，将其</w:t>
      </w:r>
      <w:r>
        <w:rPr>
          <w:rFonts w:cs="Times New Roman" w:asciiTheme="minorEastAsia" w:hAnsiTheme="minorEastAsia"/>
          <w:kern w:val="0"/>
          <w:sz w:val="28"/>
          <w:szCs w:val="28"/>
        </w:rPr>
        <w:t>单独存储可缩小事故风险波及范围</w:t>
      </w:r>
      <w:r>
        <w:rPr>
          <w:rFonts w:hint="eastAsia" w:cs="Times New Roman" w:asciiTheme="minorEastAsia" w:hAnsiTheme="minorEastAsia"/>
          <w:kern w:val="0"/>
          <w:sz w:val="28"/>
          <w:szCs w:val="28"/>
        </w:rPr>
        <w:t>。</w:t>
      </w:r>
    </w:p>
    <w:p>
      <w:pPr>
        <w:adjustRightInd/>
        <w:snapToGrid/>
        <w:spacing w:line="360" w:lineRule="auto"/>
        <w:ind w:firstLine="560" w:firstLineChars="200"/>
        <w:rPr>
          <w:rFonts w:cs="Times New Roman" w:asciiTheme="minorEastAsia" w:hAnsiTheme="minorEastAsia"/>
          <w:kern w:val="0"/>
          <w:sz w:val="28"/>
          <w:szCs w:val="28"/>
        </w:rPr>
      </w:pPr>
      <w:r>
        <w:rPr>
          <w:rFonts w:cs="Times New Roman" w:asciiTheme="minorEastAsia" w:hAnsiTheme="minorEastAsia"/>
          <w:kern w:val="0"/>
          <w:sz w:val="28"/>
          <w:szCs w:val="28"/>
        </w:rPr>
        <w:t>2  锂一次电池含有金属锂</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在短路</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过热条件下存在爆炸危险</w:t>
      </w:r>
      <w:r>
        <w:rPr>
          <w:rFonts w:hint="eastAsia" w:cs="Times New Roman" w:asciiTheme="minorEastAsia" w:hAnsiTheme="minorEastAsia"/>
          <w:kern w:val="0"/>
          <w:sz w:val="28"/>
          <w:szCs w:val="28"/>
        </w:rPr>
        <w:t>，根据《电池废料贮运规范》（GB/T26493-2011）4.2.1条，应与其他废电池采取分离（即在不同建筑物中）贮存的方式。</w:t>
      </w:r>
    </w:p>
    <w:p>
      <w:pPr>
        <w:adjustRightInd/>
        <w:snapToGrid/>
        <w:spacing w:line="360" w:lineRule="auto"/>
        <w:ind w:firstLine="560" w:firstLineChars="200"/>
        <w:rPr>
          <w:rFonts w:cs="Times New Roman" w:asciiTheme="minorEastAsia" w:hAnsiTheme="minorEastAsia"/>
          <w:kern w:val="0"/>
          <w:sz w:val="28"/>
          <w:szCs w:val="28"/>
        </w:rPr>
      </w:pPr>
      <w:r>
        <w:rPr>
          <w:rFonts w:cs="Times New Roman" w:asciiTheme="minorEastAsia" w:hAnsiTheme="minorEastAsia"/>
          <w:kern w:val="0"/>
          <w:sz w:val="28"/>
          <w:szCs w:val="28"/>
        </w:rPr>
        <w:t xml:space="preserve">3  </w:t>
      </w:r>
      <w:r>
        <w:rPr>
          <w:rFonts w:hint="eastAsia" w:cs="Times New Roman" w:asciiTheme="minorEastAsia" w:hAnsiTheme="minorEastAsia"/>
          <w:kern w:val="0"/>
          <w:sz w:val="28"/>
          <w:szCs w:val="28"/>
        </w:rPr>
        <w:t>电池中的电解液均为腐蚀性物质，为了防止其泄露产生的环境影响，根据《电池废料储运规范》（GB/T26493-2011）第4.2.3.4条，漏液的废电池应放置在耐酸的容器内进行存储。</w:t>
      </w:r>
    </w:p>
    <w:p>
      <w:pPr>
        <w:adjustRightInd/>
        <w:snapToGrid/>
        <w:spacing w:line="360" w:lineRule="auto"/>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4</w:t>
      </w:r>
      <w:r>
        <w:rPr>
          <w:rFonts w:cs="Times New Roman" w:asciiTheme="minorEastAsia" w:hAnsiTheme="minorEastAsia"/>
          <w:kern w:val="0"/>
          <w:sz w:val="28"/>
          <w:szCs w:val="28"/>
        </w:rPr>
        <w:t xml:space="preserve">  </w:t>
      </w:r>
      <w:r>
        <w:rPr>
          <w:rFonts w:hint="eastAsia" w:cs="Times New Roman" w:asciiTheme="minorEastAsia" w:hAnsiTheme="minorEastAsia"/>
          <w:kern w:val="0"/>
          <w:sz w:val="28"/>
          <w:szCs w:val="28"/>
        </w:rPr>
        <w:t>不同的废电池的处置方式不同，同类的废电池其处理技术路线也不尽相同，因此在废电池储存容器上进行必要的标识，有利于进行正确的后续处理。</w:t>
      </w:r>
      <w:r>
        <w:rPr>
          <w:rFonts w:cs="Times New Roman" w:asciiTheme="minorEastAsia" w:hAnsiTheme="minorEastAsia"/>
          <w:kern w:val="0"/>
          <w:sz w:val="28"/>
          <w:szCs w:val="28"/>
        </w:rPr>
        <w:t>部分种类的废电池属于</w:t>
      </w:r>
      <w:r>
        <w:rPr>
          <w:rFonts w:hint="eastAsia" w:cs="Times New Roman" w:asciiTheme="minorEastAsia" w:hAnsiTheme="minorEastAsia"/>
          <w:kern w:val="0"/>
          <w:sz w:val="28"/>
          <w:szCs w:val="28"/>
        </w:rPr>
        <w:t>列入国家名录的危险废物，按相关规定（《环境保护图形标志-固体废物贮存(处置)场》GB15562.2-1995）应在其储存场所和容器上贴有危险废物标签。</w:t>
      </w:r>
    </w:p>
    <w:p>
      <w:pPr>
        <w:adjustRightInd/>
        <w:snapToGrid/>
        <w:spacing w:line="360" w:lineRule="auto"/>
        <w:ind w:firstLine="560" w:firstLineChars="200"/>
        <w:rPr>
          <w:rFonts w:cs="Times New Roman" w:asciiTheme="minorEastAsia" w:hAnsiTheme="minorEastAsia"/>
          <w:kern w:val="0"/>
          <w:sz w:val="28"/>
          <w:szCs w:val="28"/>
        </w:rPr>
      </w:pPr>
      <w:r>
        <w:rPr>
          <w:rFonts w:cs="Times New Roman" w:asciiTheme="minorEastAsia" w:hAnsiTheme="minorEastAsia"/>
          <w:kern w:val="0"/>
          <w:sz w:val="28"/>
          <w:szCs w:val="28"/>
        </w:rPr>
        <w:t>5  废电池在长期贮存过程中可能会因外壳老化等原因产生电解液泄露</w:t>
      </w:r>
      <w:r>
        <w:rPr>
          <w:rFonts w:hint="eastAsia" w:cs="Times New Roman" w:asciiTheme="minorEastAsia" w:hAnsiTheme="minorEastAsia"/>
          <w:kern w:val="0"/>
          <w:sz w:val="28"/>
          <w:szCs w:val="28"/>
        </w:rPr>
        <w:t>、自燃等风险，对废电池仓储场所及时清理和清运可以及时发现隐患并降低事故风险。</w:t>
      </w:r>
    </w:p>
    <w:p>
      <w:pPr>
        <w:adjustRightInd/>
        <w:snapToGrid/>
        <w:spacing w:line="360" w:lineRule="auto"/>
        <w:rPr>
          <w:rFonts w:cs="Times New Roman" w:asciiTheme="minorEastAsia" w:hAnsiTheme="minorEastAsia"/>
          <w:kern w:val="0"/>
          <w:sz w:val="28"/>
          <w:szCs w:val="28"/>
        </w:rPr>
      </w:pPr>
      <w:r>
        <w:rPr>
          <w:rFonts w:cs="Times New Roman" w:asciiTheme="minorEastAsia" w:hAnsiTheme="minorEastAsia"/>
          <w:sz w:val="28"/>
          <w:szCs w:val="28"/>
        </w:rPr>
        <w:t>4</w:t>
      </w:r>
      <w:r>
        <w:rPr>
          <w:rFonts w:hint="eastAsia" w:cs="Times New Roman" w:asciiTheme="minorEastAsia" w:hAnsiTheme="minorEastAsia"/>
          <w:sz w:val="28"/>
          <w:szCs w:val="28"/>
        </w:rPr>
        <w:t>.</w:t>
      </w:r>
      <w:r>
        <w:rPr>
          <w:rFonts w:cs="Times New Roman" w:asciiTheme="minorEastAsia" w:hAnsiTheme="minorEastAsia"/>
          <w:sz w:val="28"/>
          <w:szCs w:val="28"/>
        </w:rPr>
        <w:t>0</w:t>
      </w:r>
      <w:r>
        <w:rPr>
          <w:rFonts w:hint="eastAsia" w:cs="Times New Roman" w:asciiTheme="minorEastAsia" w:hAnsiTheme="minorEastAsia"/>
          <w:sz w:val="28"/>
          <w:szCs w:val="28"/>
        </w:rPr>
        <w:t>.</w:t>
      </w:r>
      <w:r>
        <w:rPr>
          <w:rFonts w:cs="Times New Roman" w:asciiTheme="minorEastAsia" w:hAnsiTheme="minorEastAsia"/>
          <w:sz w:val="28"/>
          <w:szCs w:val="28"/>
        </w:rPr>
        <w:t>11  本</w:t>
      </w:r>
      <w:r>
        <w:rPr>
          <w:rFonts w:hint="eastAsia" w:cs="Times New Roman" w:asciiTheme="minorEastAsia" w:hAnsiTheme="minorEastAsia"/>
          <w:kern w:val="0"/>
          <w:sz w:val="28"/>
          <w:szCs w:val="28"/>
        </w:rPr>
        <w:t>条的编制依据为《铅酸蓄电池处理污染控制技术规范》（HJ 519-2009）第4.4.2条。废铅酸蓄电池在贮存过程中可能产生外壳破损，导致硫酸和其他含铅物质泄漏，采取本条所列1~</w:t>
      </w:r>
      <w:r>
        <w:rPr>
          <w:rFonts w:cs="Times New Roman" w:asciiTheme="minorEastAsia" w:hAnsiTheme="minorEastAsia"/>
          <w:kern w:val="0"/>
          <w:sz w:val="28"/>
          <w:szCs w:val="28"/>
        </w:rPr>
        <w:t>3款</w:t>
      </w:r>
      <w:r>
        <w:rPr>
          <w:rFonts w:hint="eastAsia" w:cs="Times New Roman" w:asciiTheme="minorEastAsia" w:hAnsiTheme="minorEastAsia"/>
          <w:kern w:val="0"/>
          <w:sz w:val="28"/>
          <w:szCs w:val="28"/>
        </w:rPr>
        <w:t>措施是为了避免污染物扩散至储存设施以外，第4款措施则是为了有效改善储存设施内部的环境，保证操作人员的身体健康。</w:t>
      </w:r>
    </w:p>
    <w:p>
      <w:pPr>
        <w:adjustRightInd/>
        <w:snapToGrid/>
        <w:spacing w:line="360" w:lineRule="auto"/>
        <w:rPr>
          <w:rFonts w:cs="Times New Roman" w:asciiTheme="minorEastAsia" w:hAnsiTheme="minorEastAsia"/>
          <w:kern w:val="0"/>
          <w:sz w:val="28"/>
          <w:szCs w:val="28"/>
        </w:rPr>
      </w:pPr>
      <w:r>
        <w:rPr>
          <w:rFonts w:cs="Times New Roman" w:asciiTheme="minorEastAsia" w:hAnsiTheme="minorEastAsia"/>
          <w:sz w:val="28"/>
          <w:szCs w:val="28"/>
        </w:rPr>
        <w:t xml:space="preserve">4.0.12  </w:t>
      </w:r>
      <w:r>
        <w:rPr>
          <w:rFonts w:hint="eastAsia" w:cs="Times New Roman" w:asciiTheme="minorEastAsia" w:hAnsiTheme="minorEastAsia"/>
          <w:kern w:val="0"/>
          <w:sz w:val="28"/>
          <w:szCs w:val="28"/>
        </w:rPr>
        <w:t>废电池在</w:t>
      </w:r>
      <w:r>
        <w:rPr>
          <w:rFonts w:cs="Times New Roman" w:asciiTheme="minorEastAsia" w:hAnsiTheme="minorEastAsia"/>
          <w:kern w:val="0"/>
          <w:sz w:val="28"/>
          <w:szCs w:val="28"/>
        </w:rPr>
        <w:t>存储过程容易发生破损</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泄漏</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甚至造成爆炸或者火灾的可能性，</w:t>
      </w:r>
      <w:r>
        <w:rPr>
          <w:rFonts w:hint="eastAsia" w:cs="Times New Roman" w:asciiTheme="minorEastAsia" w:hAnsiTheme="minorEastAsia"/>
          <w:kern w:val="0"/>
          <w:sz w:val="28"/>
          <w:szCs w:val="28"/>
        </w:rPr>
        <w:t>在储存场地配备必要的通讯设备、照明设施、安全防护服装及工具，并设有应急防护设施，除可在发生事故时保护现场人员安全外，也可为应急救援和事故处置提供必要条件。</w:t>
      </w:r>
    </w:p>
    <w:p>
      <w:pPr>
        <w:adjustRightInd w:val="0"/>
        <w:snapToGrid w:val="0"/>
        <w:spacing w:line="360" w:lineRule="auto"/>
        <w:rPr>
          <w:rFonts w:asciiTheme="minorEastAsia" w:hAnsiTheme="minorEastAsia"/>
          <w:sz w:val="28"/>
          <w:szCs w:val="28"/>
        </w:rPr>
      </w:pPr>
    </w:p>
    <w:sectPr>
      <w:footerReference r:id="rId6" w:type="default"/>
      <w:pgSz w:w="11906" w:h="16838"/>
      <w:pgMar w:top="1531" w:right="1417" w:bottom="153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fldChar w:fldCharType="begin"/>
                          </w:r>
                          <w:r>
                            <w:instrText xml:space="preserve">PAGE   \* MERGEFORMAT</w:instrText>
                          </w:r>
                          <w:r>
                            <w:fldChar w:fldCharType="separate"/>
                          </w:r>
                          <w:r>
                            <w:rPr>
                              <w:lang w:val="zh-CN"/>
                            </w:rP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7</w:t>
                    </w:r>
                    <w:r>
                      <w:fldChar w:fldCharType="end"/>
                    </w: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fldChar w:fldCharType="begin"/>
                          </w:r>
                          <w:r>
                            <w:instrText xml:space="preserve">PAGE   \* MERGEFORMAT</w:instrText>
                          </w:r>
                          <w:r>
                            <w:fldChar w:fldCharType="separate"/>
                          </w:r>
                          <w:r>
                            <w:rPr>
                              <w:lang w:val="zh-CN"/>
                            </w:rP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20</w:t>
                    </w:r>
                    <w:r>
                      <w:fldChar w:fldCharType="end"/>
                    </w:r>
                  </w:p>
                </w:txbxContent>
              </v:textbox>
            </v:shape>
          </w:pict>
        </mc:Fallback>
      </mc:AlternateConten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38"/>
    <w:rsid w:val="00033127"/>
    <w:rsid w:val="0010656B"/>
    <w:rsid w:val="00141661"/>
    <w:rsid w:val="00167761"/>
    <w:rsid w:val="00193896"/>
    <w:rsid w:val="002C50AC"/>
    <w:rsid w:val="00312C13"/>
    <w:rsid w:val="00347969"/>
    <w:rsid w:val="003548E9"/>
    <w:rsid w:val="00441AF7"/>
    <w:rsid w:val="00472CB3"/>
    <w:rsid w:val="004E1AE1"/>
    <w:rsid w:val="004F3F2C"/>
    <w:rsid w:val="00577F90"/>
    <w:rsid w:val="005E4027"/>
    <w:rsid w:val="006443BF"/>
    <w:rsid w:val="006463E5"/>
    <w:rsid w:val="00651233"/>
    <w:rsid w:val="00663697"/>
    <w:rsid w:val="0066637B"/>
    <w:rsid w:val="006E0D26"/>
    <w:rsid w:val="00731F72"/>
    <w:rsid w:val="00733640"/>
    <w:rsid w:val="007F5C75"/>
    <w:rsid w:val="00926FFE"/>
    <w:rsid w:val="0095417E"/>
    <w:rsid w:val="00973630"/>
    <w:rsid w:val="009921F6"/>
    <w:rsid w:val="009A0427"/>
    <w:rsid w:val="009C16B6"/>
    <w:rsid w:val="009D7E2F"/>
    <w:rsid w:val="00A56AC1"/>
    <w:rsid w:val="00B84348"/>
    <w:rsid w:val="00B84674"/>
    <w:rsid w:val="00B8515C"/>
    <w:rsid w:val="00BC08F1"/>
    <w:rsid w:val="00C126BD"/>
    <w:rsid w:val="00C60D2D"/>
    <w:rsid w:val="00CA1238"/>
    <w:rsid w:val="00CD29F9"/>
    <w:rsid w:val="00CE7D96"/>
    <w:rsid w:val="00D220C3"/>
    <w:rsid w:val="00D34748"/>
    <w:rsid w:val="00D770DD"/>
    <w:rsid w:val="00D90DE5"/>
    <w:rsid w:val="00DC424F"/>
    <w:rsid w:val="00DC633F"/>
    <w:rsid w:val="00DC7FFC"/>
    <w:rsid w:val="00E05CCB"/>
    <w:rsid w:val="00E15402"/>
    <w:rsid w:val="00EA6D2B"/>
    <w:rsid w:val="00EC22D9"/>
    <w:rsid w:val="00EC750A"/>
    <w:rsid w:val="00EF60D5"/>
    <w:rsid w:val="00F710EC"/>
    <w:rsid w:val="00FA01E5"/>
    <w:rsid w:val="00FD4A29"/>
    <w:rsid w:val="00FE677C"/>
    <w:rsid w:val="04793C18"/>
    <w:rsid w:val="07143F38"/>
    <w:rsid w:val="0B962489"/>
    <w:rsid w:val="10CD2E7A"/>
    <w:rsid w:val="1C4D26C3"/>
    <w:rsid w:val="20BD14F3"/>
    <w:rsid w:val="31F86B54"/>
    <w:rsid w:val="39BE2C71"/>
    <w:rsid w:val="4300597B"/>
    <w:rsid w:val="56C1232C"/>
    <w:rsid w:val="57A92796"/>
    <w:rsid w:val="593A2342"/>
    <w:rsid w:val="6136218F"/>
    <w:rsid w:val="6BFE6224"/>
    <w:rsid w:val="6EC328C0"/>
    <w:rsid w:val="749C2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5"/>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26"/>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0"/>
    <w:unhideWhenUsed/>
    <w:qFormat/>
    <w:uiPriority w:val="0"/>
    <w:pPr>
      <w:jc w:val="left"/>
    </w:pPr>
  </w:style>
  <w:style w:type="paragraph" w:styleId="6">
    <w:name w:val="Date"/>
    <w:basedOn w:val="1"/>
    <w:next w:val="1"/>
    <w:link w:val="29"/>
    <w:unhideWhenUsed/>
    <w:qFormat/>
    <w:uiPriority w:val="99"/>
    <w:pPr>
      <w:ind w:left="100" w:leftChars="2500"/>
    </w:pPr>
    <w:rPr>
      <w:rFonts w:ascii="Times New Roman" w:hAnsi="Times New Roman"/>
      <w:szCs w:val="24"/>
    </w:rPr>
  </w:style>
  <w:style w:type="paragraph" w:styleId="7">
    <w:name w:val="Body Text Indent 2"/>
    <w:basedOn w:val="1"/>
    <w:link w:val="32"/>
    <w:qFormat/>
    <w:uiPriority w:val="0"/>
    <w:pPr>
      <w:spacing w:after="120" w:line="480" w:lineRule="auto"/>
      <w:ind w:left="420"/>
    </w:pPr>
    <w:rPr>
      <w:rFonts w:ascii="Times New Roman" w:hAnsi="Times New Roman"/>
    </w:rPr>
  </w:style>
  <w:style w:type="paragraph" w:styleId="8">
    <w:name w:val="Balloon Text"/>
    <w:basedOn w:val="1"/>
    <w:link w:val="28"/>
    <w:unhideWhenUsed/>
    <w:uiPriority w:val="99"/>
    <w:rPr>
      <w:rFonts w:ascii="Times New Roman" w:hAnsi="Times New Roman"/>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6"/>
      </w:tabs>
    </w:pPr>
    <w:rPr>
      <w:rFonts w:ascii="Times New Roman" w:hAnsi="Times New Roman" w:eastAsia="黑体" w:cs="Times New Roman"/>
      <w:b/>
      <w:kern w:val="32"/>
      <w:sz w:val="28"/>
      <w:szCs w:val="28"/>
    </w:rPr>
  </w:style>
  <w:style w:type="paragraph" w:styleId="12">
    <w:name w:val="toc 2"/>
    <w:basedOn w:val="1"/>
    <w:next w:val="1"/>
    <w:unhideWhenUsed/>
    <w:qFormat/>
    <w:uiPriority w:val="39"/>
    <w:pPr>
      <w:ind w:left="420" w:leftChars="200"/>
    </w:pPr>
  </w:style>
  <w:style w:type="paragraph" w:styleId="1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5"/>
    <w:next w:val="5"/>
    <w:link w:val="27"/>
    <w:unhideWhenUsed/>
    <w:qFormat/>
    <w:uiPriority w:val="99"/>
    <w:rPr>
      <w:rFonts w:ascii="Times New Roman" w:hAnsi="Times New Roman"/>
      <w:b/>
      <w:bCs/>
      <w:szCs w:val="24"/>
    </w:rPr>
  </w:style>
  <w:style w:type="table" w:styleId="16">
    <w:name w:val="Table Grid"/>
    <w:basedOn w:val="1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unhideWhenUsed/>
    <w:qFormat/>
    <w:uiPriority w:val="99"/>
    <w:rPr>
      <w:color w:val="0000FF"/>
      <w:u w:val="single"/>
    </w:rPr>
  </w:style>
  <w:style w:type="character" w:styleId="19">
    <w:name w:val="annotation reference"/>
    <w:unhideWhenUsed/>
    <w:qFormat/>
    <w:uiPriority w:val="0"/>
    <w:rPr>
      <w:sz w:val="21"/>
      <w:szCs w:val="21"/>
    </w:rPr>
  </w:style>
  <w:style w:type="character" w:customStyle="1" w:styleId="20">
    <w:name w:val="页眉 Char"/>
    <w:basedOn w:val="17"/>
    <w:link w:val="10"/>
    <w:qFormat/>
    <w:uiPriority w:val="99"/>
    <w:rPr>
      <w:sz w:val="18"/>
      <w:szCs w:val="18"/>
    </w:rPr>
  </w:style>
  <w:style w:type="character" w:customStyle="1" w:styleId="21">
    <w:name w:val="页脚 Char"/>
    <w:basedOn w:val="17"/>
    <w:link w:val="9"/>
    <w:qFormat/>
    <w:uiPriority w:val="99"/>
    <w:rPr>
      <w:sz w:val="18"/>
      <w:szCs w:val="18"/>
    </w:rPr>
  </w:style>
  <w:style w:type="paragraph" w:customStyle="1" w:styleId="2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3">
    <w:name w:val="标题 1 Char1"/>
    <w:basedOn w:val="17"/>
    <w:link w:val="2"/>
    <w:qFormat/>
    <w:uiPriority w:val="0"/>
    <w:rPr>
      <w:b/>
      <w:bCs/>
      <w:kern w:val="44"/>
      <w:sz w:val="44"/>
      <w:szCs w:val="44"/>
    </w:rPr>
  </w:style>
  <w:style w:type="paragraph" w:styleId="24">
    <w:name w:val="List Paragraph"/>
    <w:basedOn w:val="1"/>
    <w:qFormat/>
    <w:uiPriority w:val="34"/>
    <w:pPr>
      <w:ind w:firstLine="420" w:firstLineChars="200"/>
    </w:pPr>
  </w:style>
  <w:style w:type="character" w:customStyle="1" w:styleId="25">
    <w:name w:val="标题 2 Char"/>
    <w:basedOn w:val="17"/>
    <w:link w:val="3"/>
    <w:uiPriority w:val="0"/>
    <w:rPr>
      <w:rFonts w:ascii="Arial" w:hAnsi="Arial" w:eastAsia="黑体" w:cs="Times New Roman"/>
      <w:b/>
      <w:bCs/>
      <w:sz w:val="32"/>
      <w:szCs w:val="32"/>
    </w:rPr>
  </w:style>
  <w:style w:type="character" w:customStyle="1" w:styleId="26">
    <w:name w:val="标题 3 Char"/>
    <w:basedOn w:val="17"/>
    <w:link w:val="4"/>
    <w:qFormat/>
    <w:uiPriority w:val="9"/>
    <w:rPr>
      <w:rFonts w:ascii="Times New Roman" w:hAnsi="Times New Roman" w:eastAsia="宋体" w:cs="Times New Roman"/>
      <w:b/>
      <w:bCs/>
      <w:sz w:val="32"/>
      <w:szCs w:val="32"/>
    </w:rPr>
  </w:style>
  <w:style w:type="character" w:customStyle="1" w:styleId="27">
    <w:name w:val="批注主题 Char"/>
    <w:link w:val="14"/>
    <w:qFormat/>
    <w:uiPriority w:val="99"/>
    <w:rPr>
      <w:rFonts w:ascii="Times New Roman" w:hAnsi="Times New Roman"/>
      <w:b/>
      <w:bCs/>
      <w:szCs w:val="24"/>
    </w:rPr>
  </w:style>
  <w:style w:type="character" w:customStyle="1" w:styleId="28">
    <w:name w:val="批注框文本 Char"/>
    <w:link w:val="8"/>
    <w:qFormat/>
    <w:uiPriority w:val="99"/>
    <w:rPr>
      <w:rFonts w:ascii="Times New Roman" w:hAnsi="Times New Roman"/>
      <w:sz w:val="18"/>
      <w:szCs w:val="18"/>
    </w:rPr>
  </w:style>
  <w:style w:type="character" w:customStyle="1" w:styleId="29">
    <w:name w:val="日期 Char"/>
    <w:link w:val="6"/>
    <w:qFormat/>
    <w:uiPriority w:val="99"/>
    <w:rPr>
      <w:rFonts w:ascii="Times New Roman" w:hAnsi="Times New Roman"/>
      <w:szCs w:val="24"/>
    </w:rPr>
  </w:style>
  <w:style w:type="character" w:customStyle="1" w:styleId="30">
    <w:name w:val="批注文字 Char"/>
    <w:link w:val="5"/>
    <w:qFormat/>
    <w:uiPriority w:val="0"/>
  </w:style>
  <w:style w:type="character" w:customStyle="1" w:styleId="31">
    <w:name w:val="apple-converted-space"/>
    <w:qFormat/>
    <w:uiPriority w:val="0"/>
  </w:style>
  <w:style w:type="character" w:customStyle="1" w:styleId="32">
    <w:name w:val="正文文本缩进 2 Char"/>
    <w:link w:val="7"/>
    <w:qFormat/>
    <w:uiPriority w:val="0"/>
    <w:rPr>
      <w:rFonts w:ascii="Times New Roman" w:hAnsi="Times New Roman"/>
    </w:rPr>
  </w:style>
  <w:style w:type="character" w:customStyle="1" w:styleId="33">
    <w:name w:val="批注框文本 字符1"/>
    <w:basedOn w:val="17"/>
    <w:semiHidden/>
    <w:qFormat/>
    <w:uiPriority w:val="99"/>
    <w:rPr>
      <w:sz w:val="18"/>
      <w:szCs w:val="18"/>
    </w:rPr>
  </w:style>
  <w:style w:type="character" w:customStyle="1" w:styleId="34">
    <w:name w:val="正文文本缩进 2 字符1"/>
    <w:basedOn w:val="17"/>
    <w:semiHidden/>
    <w:qFormat/>
    <w:uiPriority w:val="99"/>
  </w:style>
  <w:style w:type="character" w:customStyle="1" w:styleId="35">
    <w:name w:val="日期 字符1"/>
    <w:basedOn w:val="17"/>
    <w:semiHidden/>
    <w:qFormat/>
    <w:uiPriority w:val="99"/>
  </w:style>
  <w:style w:type="character" w:customStyle="1" w:styleId="36">
    <w:name w:val="批注文字 字符1"/>
    <w:basedOn w:val="17"/>
    <w:semiHidden/>
    <w:qFormat/>
    <w:uiPriority w:val="99"/>
  </w:style>
  <w:style w:type="paragraph" w:customStyle="1" w:styleId="37">
    <w:name w:val="_Style 31"/>
    <w:basedOn w:val="1"/>
    <w:next w:val="24"/>
    <w:qFormat/>
    <w:uiPriority w:val="34"/>
    <w:pPr>
      <w:ind w:firstLine="200" w:firstLineChars="200"/>
    </w:pPr>
    <w:rPr>
      <w:rFonts w:ascii="Times New Roman" w:hAnsi="Times New Roman" w:eastAsia="宋体" w:cs="Times New Roman"/>
      <w:szCs w:val="24"/>
    </w:rPr>
  </w:style>
  <w:style w:type="character" w:customStyle="1" w:styleId="38">
    <w:name w:val="批注主题 字符1"/>
    <w:basedOn w:val="36"/>
    <w:semiHidden/>
    <w:uiPriority w:val="99"/>
    <w:rPr>
      <w:b/>
      <w:bCs/>
    </w:rPr>
  </w:style>
  <w:style w:type="paragraph" w:customStyle="1" w:styleId="39">
    <w:name w:val="Default"/>
    <w:qFormat/>
    <w:uiPriority w:val="0"/>
    <w:pPr>
      <w:widowControl w:val="0"/>
      <w:autoSpaceDE w:val="0"/>
      <w:autoSpaceDN w:val="0"/>
      <w:adjustRightInd w:val="0"/>
    </w:pPr>
    <w:rPr>
      <w:rFonts w:ascii="宋体" w:hAnsi="等线" w:eastAsia="宋体" w:cs="宋体"/>
      <w:color w:val="000000"/>
      <w:kern w:val="0"/>
      <w:sz w:val="24"/>
      <w:szCs w:val="24"/>
      <w:lang w:val="en-US" w:eastAsia="zh-CN" w:bidi="ar-SA"/>
    </w:rPr>
  </w:style>
  <w:style w:type="paragraph" w:customStyle="1" w:styleId="40">
    <w:name w:val="IDC A-Head (2nd Line)"/>
    <w:basedOn w:val="1"/>
    <w:next w:val="1"/>
    <w:qFormat/>
    <w:uiPriority w:val="0"/>
    <w:pPr>
      <w:widowControl/>
      <w:jc w:val="center"/>
    </w:pPr>
    <w:rPr>
      <w:rFonts w:ascii="Times New Roman" w:hAnsi="Times New Roman" w:eastAsia="宋体" w:cs="Times New Roman"/>
      <w:caps/>
      <w:kern w:val="0"/>
      <w:sz w:val="24"/>
      <w:szCs w:val="20"/>
    </w:rPr>
  </w:style>
  <w:style w:type="paragraph" w:customStyle="1" w:styleId="41">
    <w:name w:val="TOC Heading"/>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42">
    <w:name w:val="p0"/>
    <w:basedOn w:val="1"/>
    <w:qFormat/>
    <w:uiPriority w:val="0"/>
    <w:pPr>
      <w:widowControl/>
      <w:jc w:val="left"/>
    </w:pPr>
    <w:rPr>
      <w:rFonts w:ascii="Times New Roman" w:hAnsi="Times New Roman" w:eastAsia="宋体" w:cs="Times New Roman"/>
      <w:kern w:val="0"/>
      <w:sz w:val="24"/>
      <w:szCs w:val="20"/>
    </w:rPr>
  </w:style>
  <w:style w:type="paragraph" w:customStyle="1" w:styleId="43">
    <w:name w:val="Revision"/>
    <w:semiHidden/>
    <w:uiPriority w:val="99"/>
    <w:rPr>
      <w:rFonts w:ascii="Times New Roman" w:hAnsi="Times New Roman" w:eastAsia="宋体" w:cs="Times New Roman"/>
      <w:kern w:val="2"/>
      <w:sz w:val="21"/>
      <w:szCs w:val="24"/>
      <w:lang w:val="en-US" w:eastAsia="zh-CN" w:bidi="ar-SA"/>
    </w:rPr>
  </w:style>
  <w:style w:type="character" w:customStyle="1" w:styleId="44">
    <w:name w:val="标题 1 Char"/>
    <w:uiPriority w:val="0"/>
    <w:rPr>
      <w:rFonts w:ascii="Times New Roman" w:hAnsi="Times New Roman"/>
      <w:b/>
      <w:bCs/>
      <w:kern w:val="44"/>
      <w:sz w:val="44"/>
      <w:szCs w:val="44"/>
    </w:rPr>
  </w:style>
  <w:style w:type="paragraph" w:customStyle="1" w:styleId="45">
    <w:name w:val="_Style 44"/>
    <w:basedOn w:val="1"/>
    <w:next w:val="24"/>
    <w:qFormat/>
    <w:uiPriority w:val="34"/>
    <w:pPr>
      <w:ind w:firstLine="20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EBE4B6-0AF4-4287-ABDB-382C2433991B}">
  <ds:schemaRefs/>
</ds:datastoreItem>
</file>

<file path=docProps/app.xml><?xml version="1.0" encoding="utf-8"?>
<Properties xmlns="http://schemas.openxmlformats.org/officeDocument/2006/extended-properties" xmlns:vt="http://schemas.openxmlformats.org/officeDocument/2006/docPropsVTypes">
  <Template>Normal</Template>
  <Pages>53</Pages>
  <Words>4577</Words>
  <Characters>26091</Characters>
  <Lines>217</Lines>
  <Paragraphs>61</Paragraphs>
  <TotalTime>3</TotalTime>
  <ScaleCrop>false</ScaleCrop>
  <LinksUpToDate>false</LinksUpToDate>
  <CharactersWithSpaces>30607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2020-11-10T01:14:00Z</dcterms:created>
  <dc:creator>bmn</dc:creator>
  <cp:lastModifiedBy>cdjw</cp:lastModifiedBy>
  <dcterms:modified xsi:type="dcterms:W3CDTF">2021-06-10T10:07:02Z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CD852647BEAC4C229DEDA7E6FE936320</vt:lpwstr>
  </property>
</Properties>
</file>